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20" w:rsidRPr="00887E4B" w:rsidRDefault="00456720" w:rsidP="00456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1F70FE" w:rsidRPr="00887E4B" w:rsidRDefault="00456720" w:rsidP="000C09D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="0041410D">
        <w:rPr>
          <w:rFonts w:ascii="Times New Roman" w:eastAsia="Calibri" w:hAnsi="Times New Roman" w:cs="Times New Roman"/>
          <w:bCs/>
          <w:sz w:val="28"/>
          <w:szCs w:val="28"/>
        </w:rPr>
        <w:t>«Х</w:t>
      </w:r>
      <w:r w:rsidR="001F70FE" w:rsidRPr="00887E4B">
        <w:rPr>
          <w:rFonts w:ascii="Times New Roman" w:eastAsia="Calibri" w:hAnsi="Times New Roman" w:cs="Times New Roman"/>
          <w:bCs/>
          <w:sz w:val="28"/>
          <w:szCs w:val="28"/>
        </w:rPr>
        <w:t>удожественно</w:t>
      </w:r>
      <w:r w:rsidR="0041410D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1F70FE"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 творчеств</w:t>
      </w:r>
      <w:r w:rsidR="0041410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1F70FE"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70112A" w:rsidRPr="00887E4B">
        <w:rPr>
          <w:rFonts w:ascii="Times New Roman" w:eastAsia="Calibri" w:hAnsi="Times New Roman" w:cs="Times New Roman"/>
          <w:bCs/>
          <w:sz w:val="28"/>
          <w:szCs w:val="28"/>
        </w:rPr>
        <w:t>культурно-досугово</w:t>
      </w:r>
      <w:r w:rsidR="0041410D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70112A"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 обслуживани</w:t>
      </w:r>
      <w:r w:rsidR="0041410D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70112A"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 населения в Нанайском муниципальном районе</w:t>
      </w:r>
      <w:r w:rsidR="0041410D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342D44" w:rsidRPr="00887E4B">
        <w:rPr>
          <w:rFonts w:ascii="Times New Roman" w:eastAsia="Calibri" w:hAnsi="Times New Roman" w:cs="Times New Roman"/>
          <w:bCs/>
          <w:sz w:val="28"/>
          <w:szCs w:val="28"/>
        </w:rPr>
        <w:t>2014-20</w:t>
      </w:r>
      <w:r w:rsidR="00617CDC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342D44"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 годы</w:t>
      </w:r>
      <w:r w:rsidR="0041410D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C544F7" w:rsidRPr="00887E4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tbl>
      <w:tblPr>
        <w:tblpPr w:leftFromText="180" w:rightFromText="180" w:vertAnchor="text" w:tblpX="136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3"/>
        <w:gridCol w:w="6590"/>
      </w:tblGrid>
      <w:tr w:rsidR="007821D0" w:rsidRPr="00887E4B" w:rsidTr="00F3440C">
        <w:trPr>
          <w:trHeight w:val="450"/>
        </w:trPr>
        <w:tc>
          <w:tcPr>
            <w:tcW w:w="2973" w:type="dxa"/>
          </w:tcPr>
          <w:p w:rsidR="007821D0" w:rsidRPr="00887E4B" w:rsidRDefault="007821D0" w:rsidP="00F3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6590" w:type="dxa"/>
          </w:tcPr>
          <w:p w:rsidR="007821D0" w:rsidRPr="00887E4B" w:rsidRDefault="007821D0" w:rsidP="00F3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</w:t>
            </w:r>
          </w:p>
        </w:tc>
      </w:tr>
      <w:tr w:rsidR="007821D0" w:rsidRPr="00887E4B" w:rsidTr="00F3440C">
        <w:trPr>
          <w:trHeight w:val="450"/>
        </w:trPr>
        <w:tc>
          <w:tcPr>
            <w:tcW w:w="2973" w:type="dxa"/>
          </w:tcPr>
          <w:p w:rsidR="007821D0" w:rsidRPr="00887E4B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90" w:type="dxa"/>
          </w:tcPr>
          <w:p w:rsidR="007821D0" w:rsidRPr="00887E4B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Нанайского муниципального района Хабаровского края (далее – отдел культуры)</w:t>
            </w:r>
          </w:p>
        </w:tc>
      </w:tr>
      <w:tr w:rsidR="007821D0" w:rsidRPr="00887E4B" w:rsidTr="00F3440C">
        <w:trPr>
          <w:trHeight w:val="450"/>
        </w:trPr>
        <w:tc>
          <w:tcPr>
            <w:tcW w:w="2973" w:type="dxa"/>
          </w:tcPr>
          <w:p w:rsidR="007821D0" w:rsidRPr="00887E4B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Соисполнители, участники подпрограммы</w:t>
            </w:r>
          </w:p>
        </w:tc>
        <w:tc>
          <w:tcPr>
            <w:tcW w:w="6590" w:type="dxa"/>
          </w:tcPr>
          <w:p w:rsidR="007821D0" w:rsidRPr="00887E4B" w:rsidRDefault="007821D0" w:rsidP="00C61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культуры «Районн</w:t>
            </w:r>
            <w:r w:rsidR="00C42BBA"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межпоселенческ</w:t>
            </w:r>
            <w:r w:rsidR="00C42BBA"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proofErr w:type="spellEnd"/>
            <w:r w:rsidR="00C42BBA"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централизованное</w:t>
            </w: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2BBA"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клубное объединение</w:t>
            </w: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Нанайского муниципа</w:t>
            </w:r>
            <w:r w:rsidR="00C610A5"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льного района Хабаровского края</w:t>
            </w:r>
          </w:p>
        </w:tc>
      </w:tr>
      <w:tr w:rsidR="007821D0" w:rsidRPr="00887E4B" w:rsidTr="00F3440C">
        <w:trPr>
          <w:trHeight w:val="450"/>
        </w:trPr>
        <w:tc>
          <w:tcPr>
            <w:tcW w:w="2973" w:type="dxa"/>
          </w:tcPr>
          <w:p w:rsidR="007821D0" w:rsidRPr="00887E4B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6590" w:type="dxa"/>
          </w:tcPr>
          <w:p w:rsidR="0081459D" w:rsidRPr="00887E4B" w:rsidRDefault="0081459D" w:rsidP="00814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качества жизни населения Нанайского муниципального района путем реализации и развития его культурного и духовного потенциала, создания условий </w:t>
            </w:r>
            <w:r w:rsidRPr="00887E4B">
              <w:rPr>
                <w:rFonts w:ascii="Times New Roman" w:hAnsi="Times New Roman" w:cs="Times New Roman"/>
                <w:sz w:val="28"/>
                <w:szCs w:val="28"/>
              </w:rPr>
              <w:t>для равного доступа граждан к участию в к</w:t>
            </w:r>
            <w:r w:rsidR="00666798" w:rsidRPr="00887E4B">
              <w:rPr>
                <w:rFonts w:ascii="Times New Roman" w:hAnsi="Times New Roman" w:cs="Times New Roman"/>
                <w:sz w:val="28"/>
                <w:szCs w:val="28"/>
              </w:rPr>
              <w:t>ультурно-досуговой деятельности</w:t>
            </w:r>
          </w:p>
          <w:p w:rsidR="007821D0" w:rsidRPr="00887E4B" w:rsidRDefault="007821D0" w:rsidP="00493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1D0" w:rsidRPr="00887E4B" w:rsidTr="00F3440C">
        <w:trPr>
          <w:trHeight w:val="450"/>
        </w:trPr>
        <w:tc>
          <w:tcPr>
            <w:tcW w:w="2973" w:type="dxa"/>
          </w:tcPr>
          <w:p w:rsidR="007821D0" w:rsidRPr="00887E4B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подпрограммы:</w:t>
            </w:r>
          </w:p>
          <w:p w:rsidR="007821D0" w:rsidRPr="00887E4B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0" w:type="dxa"/>
          </w:tcPr>
          <w:p w:rsidR="0081459D" w:rsidRPr="00887E4B" w:rsidRDefault="0081459D" w:rsidP="0081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общественных потребностей в сфере культуры;</w:t>
            </w:r>
          </w:p>
          <w:p w:rsidR="0081459D" w:rsidRPr="00887E4B" w:rsidRDefault="0081459D" w:rsidP="0081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изучение, сохранение и возрождение традиционной народной культуры;</w:t>
            </w:r>
          </w:p>
          <w:p w:rsidR="0081459D" w:rsidRPr="00887E4B" w:rsidRDefault="0081459D" w:rsidP="0081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самодеятельного художественного творчества;</w:t>
            </w:r>
          </w:p>
          <w:p w:rsidR="0081459D" w:rsidRPr="00887E4B" w:rsidRDefault="0081459D" w:rsidP="0081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развития творческого потенциала населения района;</w:t>
            </w:r>
          </w:p>
          <w:p w:rsidR="0081459D" w:rsidRPr="00887E4B" w:rsidRDefault="0081459D" w:rsidP="0081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организация, развитие и внедрение различных форм культурно-просветительной деятельности;</w:t>
            </w:r>
          </w:p>
          <w:p w:rsidR="0081459D" w:rsidRPr="00887E4B" w:rsidRDefault="0081459D" w:rsidP="00814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организация, развитие и внедрение различных форм досуга населения </w:t>
            </w:r>
            <w:r w:rsidR="00666798"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7821D0" w:rsidRPr="00887E4B" w:rsidRDefault="007821D0" w:rsidP="00782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1D0" w:rsidRPr="00887E4B" w:rsidTr="00F3440C">
        <w:trPr>
          <w:trHeight w:val="450"/>
        </w:trPr>
        <w:tc>
          <w:tcPr>
            <w:tcW w:w="2973" w:type="dxa"/>
          </w:tcPr>
          <w:p w:rsidR="007821D0" w:rsidRPr="00887E4B" w:rsidRDefault="000222CB" w:rsidP="00022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</w:t>
            </w:r>
            <w:r w:rsidR="007821D0"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6590" w:type="dxa"/>
          </w:tcPr>
          <w:p w:rsidR="00DA4366" w:rsidRPr="00887E4B" w:rsidRDefault="00DA4366" w:rsidP="00DA4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о</w:t>
            </w: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казание муниципальных культурно-досуговых услуг (выполнение работ) и обеспечение деятельности муниципальных учреждений культурно-досугового типа;</w:t>
            </w:r>
          </w:p>
          <w:p w:rsidR="00DA4366" w:rsidRPr="00887E4B" w:rsidRDefault="00DA4366" w:rsidP="00DA4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887E4B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районных фестивалей и конкурсов;</w:t>
            </w:r>
          </w:p>
          <w:p w:rsidR="00DA4366" w:rsidRPr="00887E4B" w:rsidRDefault="00DA4366" w:rsidP="00DA4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4B">
              <w:rPr>
                <w:rFonts w:ascii="Times New Roman" w:hAnsi="Times New Roman" w:cs="Times New Roman"/>
                <w:sz w:val="28"/>
                <w:szCs w:val="28"/>
              </w:rPr>
              <w:t>- укрепление материально-технической базы муниципальных учреждений культурно-досугового типа;</w:t>
            </w:r>
          </w:p>
          <w:p w:rsidR="007821D0" w:rsidRPr="00887E4B" w:rsidRDefault="00DA4366" w:rsidP="00FC64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беспечение проведения строительства и ремонта муниципальных учреждений культурно-досугового </w:t>
            </w:r>
            <w:r w:rsidR="00FC647A"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типа</w:t>
            </w:r>
          </w:p>
        </w:tc>
      </w:tr>
      <w:tr w:rsidR="007821D0" w:rsidRPr="00887E4B" w:rsidTr="00F3440C">
        <w:trPr>
          <w:trHeight w:val="450"/>
        </w:trPr>
        <w:tc>
          <w:tcPr>
            <w:tcW w:w="2973" w:type="dxa"/>
          </w:tcPr>
          <w:p w:rsidR="007821D0" w:rsidRPr="00887E4B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Показатели (индикаторы) подпрограммы</w:t>
            </w:r>
          </w:p>
        </w:tc>
        <w:tc>
          <w:tcPr>
            <w:tcW w:w="6590" w:type="dxa"/>
          </w:tcPr>
          <w:p w:rsidR="00A47C97" w:rsidRPr="00887E4B" w:rsidRDefault="00A47C97" w:rsidP="00A47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7E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уровень фактической обеспеченности клубами и учреждениями клубного типа в муниципальном районе </w:t>
            </w:r>
            <w:r w:rsidR="00227A20" w:rsidRPr="00887E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</w:t>
            </w:r>
            <w:r w:rsidRPr="00887E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нормативной потребности</w:t>
            </w:r>
            <w:proofErr w:type="gramStart"/>
            <w:r w:rsidRPr="00887E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%;</w:t>
            </w:r>
            <w:proofErr w:type="gramEnd"/>
          </w:p>
          <w:p w:rsidR="00A47C97" w:rsidRPr="00887E4B" w:rsidRDefault="00A47C97" w:rsidP="00A47C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E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</w:t>
            </w:r>
            <w:r w:rsidRPr="00887E4B">
              <w:rPr>
                <w:rFonts w:ascii="Times New Roman" w:hAnsi="Times New Roman"/>
                <w:sz w:val="28"/>
                <w:szCs w:val="28"/>
              </w:rPr>
              <w:t>реднее число участников клубных формирований в расчете на 1 тыс</w:t>
            </w:r>
            <w:proofErr w:type="gramStart"/>
            <w:r w:rsidRPr="00887E4B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887E4B">
              <w:rPr>
                <w:rFonts w:ascii="Times New Roman" w:hAnsi="Times New Roman"/>
                <w:sz w:val="28"/>
                <w:szCs w:val="28"/>
              </w:rPr>
              <w:t>еловек населения, чел.;</w:t>
            </w:r>
          </w:p>
          <w:p w:rsidR="00A47C97" w:rsidRPr="00887E4B" w:rsidRDefault="00A47C97" w:rsidP="00A47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7E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удельный вес населения, участвующего в платных культурно-досуговых мероприятиях</w:t>
            </w:r>
            <w:proofErr w:type="gramStart"/>
            <w:r w:rsidRPr="00887E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,%;</w:t>
            </w:r>
            <w:proofErr w:type="gramEnd"/>
          </w:p>
          <w:p w:rsidR="007821D0" w:rsidRPr="00887E4B" w:rsidRDefault="00A47C97" w:rsidP="00BE0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индекс удовлетворенности населения района качеством и доступностью предоставляемых культурно-досуговых услуг;</w:t>
            </w:r>
          </w:p>
        </w:tc>
      </w:tr>
      <w:tr w:rsidR="007821D0" w:rsidRPr="00887E4B" w:rsidTr="00F3440C">
        <w:trPr>
          <w:trHeight w:val="450"/>
        </w:trPr>
        <w:tc>
          <w:tcPr>
            <w:tcW w:w="2973" w:type="dxa"/>
          </w:tcPr>
          <w:p w:rsidR="007821D0" w:rsidRPr="00887E4B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6590" w:type="dxa"/>
          </w:tcPr>
          <w:p w:rsidR="007821D0" w:rsidRPr="00887E4B" w:rsidRDefault="007821D0" w:rsidP="00F3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</w:t>
            </w:r>
            <w:r w:rsidR="00617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7821D0" w:rsidRPr="00887E4B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1D0" w:rsidRPr="00887E4B" w:rsidTr="00F3440C">
        <w:trPr>
          <w:trHeight w:val="450"/>
        </w:trPr>
        <w:tc>
          <w:tcPr>
            <w:tcW w:w="2973" w:type="dxa"/>
          </w:tcPr>
          <w:p w:rsidR="007821D0" w:rsidRPr="00887E4B" w:rsidRDefault="00656C94" w:rsidP="0065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  <w:r w:rsidR="007821D0"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6590" w:type="dxa"/>
          </w:tcPr>
          <w:p w:rsidR="007821D0" w:rsidRPr="00723AD6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финанси</w:t>
            </w:r>
            <w:r w:rsidR="001C33B7" w:rsidRPr="0072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рования подпрограммы составляет </w:t>
            </w:r>
            <w:r w:rsidR="00BC1AD1" w:rsidRPr="0072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  <w:r w:rsidRPr="0072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</w:t>
            </w:r>
            <w:r w:rsidR="009870C3" w:rsidRPr="0072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1AD1" w:rsidRPr="0072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  <w:r w:rsidR="001C33B7" w:rsidRPr="0072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3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т.ч.:</w:t>
            </w:r>
          </w:p>
          <w:p w:rsidR="00617CDC" w:rsidRPr="00723AD6" w:rsidRDefault="00617CDC" w:rsidP="00617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2A281C" w:rsidRPr="00723A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67299"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AD1" w:rsidRPr="00723AD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A281C"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D6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 w:rsidR="00BC1AD1" w:rsidRPr="00723AD6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CDC" w:rsidRPr="00723AD6" w:rsidRDefault="00617CDC" w:rsidP="00617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2A281C" w:rsidRPr="00723A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67299"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AD1" w:rsidRPr="00723A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A281C"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D6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 w:rsidR="00BC1AD1" w:rsidRPr="00723AD6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  <w:r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CDC" w:rsidRPr="00723AD6" w:rsidRDefault="00617CDC" w:rsidP="00617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2A281C" w:rsidRPr="00723A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67299"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AD1" w:rsidRPr="00723A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A281C"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D6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 w:rsidR="00BC1AD1" w:rsidRPr="00723AD6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  <w:r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CDC" w:rsidRPr="00723AD6" w:rsidRDefault="00617CDC" w:rsidP="00617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2A281C" w:rsidRPr="00723A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67299"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AD1" w:rsidRPr="00723A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A281C"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D6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 w:rsidR="00BC1AD1" w:rsidRPr="00723AD6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CDC" w:rsidRPr="00723AD6" w:rsidRDefault="00617CDC" w:rsidP="00617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A281C" w:rsidRPr="00723A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67299"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AD1" w:rsidRPr="00723A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A281C"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D6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 w:rsidR="00BC1AD1" w:rsidRPr="00723AD6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CDC" w:rsidRPr="00723AD6" w:rsidRDefault="00617CDC" w:rsidP="00617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A281C" w:rsidRPr="00723A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67299"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AD1" w:rsidRPr="00723A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A281C"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D6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 w:rsidR="00BC1AD1" w:rsidRPr="00723AD6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17CDC" w:rsidRDefault="00617CDC" w:rsidP="00617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2A281C" w:rsidRPr="00723A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67299"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AD1" w:rsidRPr="00723A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A281C"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D6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 w:rsidR="00BC1AD1" w:rsidRPr="00723AD6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 w:rsidR="00D67299" w:rsidRPr="00723A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821D0" w:rsidRPr="00887E4B" w:rsidRDefault="000222CB" w:rsidP="00617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подпрограммы осуществляется за счет средств районного бюджета в объемах, предусмотренных подпрограммой и утвержденных решением Собрания депутатов На</w:t>
            </w:r>
            <w:r w:rsidR="009042B9" w:rsidRPr="00887E4B">
              <w:rPr>
                <w:rFonts w:ascii="Times New Roman" w:hAnsi="Times New Roman" w:cs="Times New Roman"/>
                <w:sz w:val="28"/>
                <w:szCs w:val="28"/>
              </w:rPr>
              <w:t xml:space="preserve">найского муниципального района </w:t>
            </w:r>
            <w:r w:rsidRPr="00887E4B">
              <w:rPr>
                <w:rFonts w:ascii="Times New Roman" w:hAnsi="Times New Roman" w:cs="Times New Roman"/>
                <w:sz w:val="28"/>
                <w:szCs w:val="28"/>
              </w:rPr>
              <w:t>на очередной финансовый год, а также за счет средств о</w:t>
            </w:r>
            <w:r w:rsidR="00582612">
              <w:rPr>
                <w:rFonts w:ascii="Times New Roman" w:hAnsi="Times New Roman" w:cs="Times New Roman"/>
                <w:sz w:val="28"/>
                <w:szCs w:val="28"/>
              </w:rPr>
              <w:t>т приносящей доход деятельности, сре</w:t>
            </w:r>
            <w:proofErr w:type="gramStart"/>
            <w:r w:rsidR="00582612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582612">
              <w:rPr>
                <w:rFonts w:ascii="Times New Roman" w:hAnsi="Times New Roman" w:cs="Times New Roman"/>
                <w:sz w:val="28"/>
                <w:szCs w:val="28"/>
              </w:rPr>
              <w:t>аевого бюджета.</w:t>
            </w:r>
          </w:p>
        </w:tc>
      </w:tr>
      <w:tr w:rsidR="007821D0" w:rsidRPr="00887E4B" w:rsidTr="00B244C8">
        <w:trPr>
          <w:trHeight w:val="1408"/>
        </w:trPr>
        <w:tc>
          <w:tcPr>
            <w:tcW w:w="2973" w:type="dxa"/>
          </w:tcPr>
          <w:p w:rsidR="007821D0" w:rsidRPr="00887E4B" w:rsidRDefault="007821D0" w:rsidP="00F3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Конечный результат реализации подпрограммы</w:t>
            </w:r>
          </w:p>
        </w:tc>
        <w:tc>
          <w:tcPr>
            <w:tcW w:w="6590" w:type="dxa"/>
          </w:tcPr>
          <w:p w:rsidR="007821D0" w:rsidRPr="001F7450" w:rsidRDefault="007821D0" w:rsidP="00F3440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F74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Достижение в 20</w:t>
            </w:r>
            <w:r w:rsidR="00617CDC" w:rsidRPr="001F74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Pr="001F74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году следующих показателей:</w:t>
            </w:r>
          </w:p>
          <w:p w:rsidR="009B5A3D" w:rsidRPr="001F7450" w:rsidRDefault="009B5A3D" w:rsidP="009B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F74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увеличение среднего числа участников клубных формирований до 74</w:t>
            </w:r>
            <w:r w:rsidR="004334CC" w:rsidRPr="001F74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  <w:r w:rsidRPr="001F74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 чел. на 1 тыс</w:t>
            </w:r>
            <w:proofErr w:type="gramStart"/>
            <w:r w:rsidRPr="001F74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.ч</w:t>
            </w:r>
            <w:proofErr w:type="gramEnd"/>
            <w:r w:rsidRPr="001F74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еловек населения;</w:t>
            </w:r>
          </w:p>
          <w:p w:rsidR="009B5A3D" w:rsidRPr="001F7450" w:rsidRDefault="009B5A3D" w:rsidP="009B5A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F74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увеличение удельного веса населения, участвующего в платных культурно-досуговых мероприятиях, проводимых муниципальными учреждениями культуры, до 158,</w:t>
            </w:r>
            <w:r w:rsidR="004334CC" w:rsidRPr="001F74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63</w:t>
            </w:r>
            <w:r w:rsidRPr="001F74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%;</w:t>
            </w:r>
          </w:p>
          <w:p w:rsidR="007821D0" w:rsidRPr="001F7450" w:rsidRDefault="009B5A3D" w:rsidP="00B24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F74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рост индекса удовлетворенности населения района </w:t>
            </w:r>
            <w:r w:rsidRPr="001F74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качеством и доступностью предоставляемых культурно-досуговых услуг до 7</w:t>
            </w:r>
            <w:r w:rsidR="00B244C8" w:rsidRPr="001F74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7,9</w:t>
            </w:r>
            <w:r w:rsidRPr="001F74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</w:t>
            </w:r>
            <w:r w:rsidR="00B244C8" w:rsidRPr="001F74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B244C8" w:rsidRPr="00B244C8" w:rsidRDefault="00B244C8" w:rsidP="00B244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74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1F7450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уровня фактической обеспеченности клубными учреждениями в муниципальном образовании до 44,0%.</w:t>
            </w:r>
          </w:p>
          <w:p w:rsidR="00B244C8" w:rsidRPr="00887E4B" w:rsidRDefault="00B244C8" w:rsidP="00B24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6720" w:rsidRPr="00887E4B" w:rsidRDefault="00456720" w:rsidP="0045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720" w:rsidRPr="00887E4B" w:rsidRDefault="00456720" w:rsidP="0045672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1.Характеристика состояния </w:t>
      </w:r>
      <w:r w:rsidR="004936F5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культурно-досугового</w:t>
      </w:r>
      <w:r w:rsidR="00867A5D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населения </w:t>
      </w:r>
      <w:r w:rsidR="004936F5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</w:t>
      </w:r>
      <w:r w:rsidR="004936F5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4936F5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F754E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4936F5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919BB" w:rsidRPr="00887E4B" w:rsidRDefault="006919BB" w:rsidP="00691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C99" w:rsidRPr="00887E4B" w:rsidRDefault="00131530" w:rsidP="00691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Культурно-досуговое</w:t>
      </w:r>
      <w:r w:rsidR="00FF754E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в Нанайском муниципальном районе осуществляют </w:t>
      </w: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14 клубных учреждений</w:t>
      </w:r>
      <w:r w:rsidR="00FF754E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учреждения культуры «Районное </w:t>
      </w:r>
      <w:proofErr w:type="spellStart"/>
      <w:r w:rsidR="00FF754E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</w:t>
      </w: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="00FF754E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</w:t>
      </w: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F754E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клубное объединение» </w:t>
      </w:r>
      <w:r w:rsidR="006919BB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</w:t>
      </w:r>
      <w:r w:rsidR="00A1186C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Хабаровского края (далее – клубные учреждения). </w:t>
      </w:r>
      <w:r w:rsidR="00795C99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клубных учреждений</w:t>
      </w:r>
      <w:r w:rsidR="00AF2D3F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795C99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="00795C99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культуры и досуга в </w:t>
      </w:r>
      <w:proofErr w:type="spellStart"/>
      <w:r w:rsidR="00795C99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95C99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795C99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роицкое</w:t>
      </w:r>
      <w:proofErr w:type="spellEnd"/>
      <w:r w:rsidR="00AF2D3F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5C99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5C99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="00795C99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нанайской культуры в </w:t>
      </w:r>
      <w:proofErr w:type="spellStart"/>
      <w:r w:rsidR="00795C99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с.Джари</w:t>
      </w:r>
      <w:proofErr w:type="spellEnd"/>
      <w:r w:rsidR="00795C99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F0" w:rsidRPr="0088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5F0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новых сетевых единиц учреждений клубного типа в муниципальном районе в ближайшей перспективе не планируется</w:t>
      </w:r>
      <w:r w:rsidR="00110FB0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CD3" w:rsidRPr="00887E4B" w:rsidRDefault="00C55CD3" w:rsidP="00C55C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задач деятельности клубных учреждений является организация досуга населения</w:t>
      </w:r>
      <w:r w:rsidR="00110FB0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7E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развитие культурно-досуговой деятельности на территории Нанайского муниципального района, удовлетворение культурных потребностей населения в продукции, работах и услугах в области культуры в различных формах и видах, участие в формировании культурной политики района.</w:t>
      </w:r>
    </w:p>
    <w:p w:rsidR="00535AD3" w:rsidRPr="00887E4B" w:rsidRDefault="00795C99" w:rsidP="00535AD3">
      <w:pPr>
        <w:spacing w:after="0" w:line="240" w:lineRule="auto"/>
        <w:ind w:firstLine="68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95352">
        <w:rPr>
          <w:rFonts w:ascii="Times New Roman" w:eastAsia="SimSun" w:hAnsi="Times New Roman" w:cs="Times New Roman"/>
          <w:sz w:val="28"/>
          <w:szCs w:val="28"/>
        </w:rPr>
        <w:t xml:space="preserve">Уровень фактической обеспеченности клубами и учреждениями клубного типа в муниципальном районе от нормативной обеспеченности по клубным учреждениям </w:t>
      </w:r>
      <w:r w:rsidR="00D67299" w:rsidRPr="00195352">
        <w:rPr>
          <w:rFonts w:ascii="Times New Roman" w:eastAsia="SimSun" w:hAnsi="Times New Roman" w:cs="Times New Roman"/>
          <w:sz w:val="28"/>
          <w:szCs w:val="28"/>
        </w:rPr>
        <w:t>в 2</w:t>
      </w:r>
      <w:r w:rsidRPr="00195352">
        <w:rPr>
          <w:rFonts w:ascii="Times New Roman" w:eastAsia="SimSun" w:hAnsi="Times New Roman" w:cs="Times New Roman"/>
          <w:sz w:val="28"/>
          <w:szCs w:val="28"/>
        </w:rPr>
        <w:t>01</w:t>
      </w:r>
      <w:r w:rsidR="00D67299" w:rsidRPr="00195352">
        <w:rPr>
          <w:rFonts w:ascii="Times New Roman" w:eastAsia="SimSun" w:hAnsi="Times New Roman" w:cs="Times New Roman"/>
          <w:sz w:val="28"/>
          <w:szCs w:val="28"/>
        </w:rPr>
        <w:t>3</w:t>
      </w:r>
      <w:r w:rsidRPr="00195352">
        <w:rPr>
          <w:rFonts w:ascii="Times New Roman" w:eastAsia="SimSun" w:hAnsi="Times New Roman" w:cs="Times New Roman"/>
          <w:sz w:val="28"/>
          <w:szCs w:val="28"/>
        </w:rPr>
        <w:t xml:space="preserve"> году с</w:t>
      </w:r>
      <w:r w:rsidR="00D67299" w:rsidRPr="00195352">
        <w:rPr>
          <w:rFonts w:ascii="Times New Roman" w:eastAsia="SimSun" w:hAnsi="Times New Roman" w:cs="Times New Roman"/>
          <w:sz w:val="28"/>
          <w:szCs w:val="28"/>
        </w:rPr>
        <w:t>оставил 39,6</w:t>
      </w:r>
      <w:r w:rsidRPr="00195352">
        <w:rPr>
          <w:rFonts w:ascii="Times New Roman" w:eastAsia="SimSun" w:hAnsi="Times New Roman" w:cs="Times New Roman"/>
          <w:sz w:val="28"/>
          <w:szCs w:val="28"/>
        </w:rPr>
        <w:t>%</w:t>
      </w:r>
      <w:r w:rsidR="0064079A" w:rsidRPr="00195352">
        <w:rPr>
          <w:rFonts w:ascii="Times New Roman" w:eastAsia="SimSun" w:hAnsi="Times New Roman" w:cs="Times New Roman"/>
          <w:sz w:val="28"/>
          <w:szCs w:val="28"/>
        </w:rPr>
        <w:t>.</w:t>
      </w:r>
    </w:p>
    <w:p w:rsidR="00535AD3" w:rsidRPr="00887E4B" w:rsidRDefault="00535AD3" w:rsidP="00535AD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конституционные права граждан, в муниципальном районе проводятся мероприятия, посвященные государственным, традиционным народным праздникам и другие мероприятия для различной категории населения, финансируемые из местного бюджета.</w:t>
      </w:r>
    </w:p>
    <w:p w:rsidR="00795C99" w:rsidRPr="00887E4B" w:rsidRDefault="00595AE1" w:rsidP="006919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B">
        <w:rPr>
          <w:rFonts w:ascii="Times New Roman" w:eastAsia="Calibri" w:hAnsi="Times New Roman" w:cs="Times New Roman"/>
          <w:sz w:val="28"/>
          <w:szCs w:val="28"/>
        </w:rPr>
        <w:t xml:space="preserve">В рамках осуществления поддержки муниципальной культуры приоритетное внимание в районе уделяется развитию и сохранению художественного творчества и традиционной культуры. </w:t>
      </w:r>
      <w:r w:rsidRPr="00887E4B">
        <w:rPr>
          <w:rFonts w:ascii="Times New Roman" w:eastAsia="SimSun" w:hAnsi="Times New Roman" w:cs="Times New Roman"/>
          <w:sz w:val="28"/>
          <w:szCs w:val="28"/>
        </w:rPr>
        <w:t>Ежегодно в муниципальном районе проводятся районные фестивали: славянской культуры «Живой родник» и национальной нанайской культуры «</w:t>
      </w:r>
      <w:proofErr w:type="spellStart"/>
      <w:r w:rsidRPr="00887E4B">
        <w:rPr>
          <w:rFonts w:ascii="Times New Roman" w:eastAsia="SimSun" w:hAnsi="Times New Roman" w:cs="Times New Roman"/>
          <w:sz w:val="28"/>
          <w:szCs w:val="28"/>
        </w:rPr>
        <w:t>Ачамбори</w:t>
      </w:r>
      <w:proofErr w:type="spellEnd"/>
      <w:r w:rsidRPr="00887E4B">
        <w:rPr>
          <w:rFonts w:ascii="Times New Roman" w:eastAsia="SimSun" w:hAnsi="Times New Roman" w:cs="Times New Roman"/>
          <w:sz w:val="28"/>
          <w:szCs w:val="28"/>
        </w:rPr>
        <w:t>», фестивали и конкурсы детского творчества, хореографических и театральных коллективов, эстрадной песни и др. Творческие коллективы и исполнители принимают активное участие в краевых конкурсах и фестивалях: «Бубен дружбы», «Живая нить времен», «</w:t>
      </w:r>
      <w:proofErr w:type="spellStart"/>
      <w:r w:rsidRPr="00887E4B">
        <w:rPr>
          <w:rFonts w:ascii="Times New Roman" w:eastAsia="SimSun" w:hAnsi="Times New Roman" w:cs="Times New Roman"/>
          <w:sz w:val="28"/>
          <w:szCs w:val="28"/>
        </w:rPr>
        <w:t>Карагод</w:t>
      </w:r>
      <w:proofErr w:type="spellEnd"/>
      <w:r w:rsidRPr="00887E4B">
        <w:rPr>
          <w:rFonts w:ascii="Times New Roman" w:eastAsia="SimSun" w:hAnsi="Times New Roman" w:cs="Times New Roman"/>
          <w:sz w:val="28"/>
          <w:szCs w:val="28"/>
        </w:rPr>
        <w:t xml:space="preserve">», «Лики </w:t>
      </w:r>
      <w:r w:rsidRPr="00887E4B">
        <w:rPr>
          <w:rFonts w:ascii="Times New Roman" w:eastAsia="SimSun" w:hAnsi="Times New Roman" w:cs="Times New Roman"/>
          <w:sz w:val="28"/>
          <w:szCs w:val="28"/>
        </w:rPr>
        <w:lastRenderedPageBreak/>
        <w:t>наследия» и выезжают с творческим обменом в районы и города Хабаровского края, Сахалинскую область, Бурятию</w:t>
      </w:r>
      <w:r w:rsidR="00C55CD3" w:rsidRPr="00887E4B">
        <w:rPr>
          <w:rFonts w:ascii="Times New Roman" w:eastAsia="SimSun" w:hAnsi="Times New Roman" w:cs="Times New Roman"/>
          <w:sz w:val="28"/>
          <w:szCs w:val="28"/>
        </w:rPr>
        <w:t xml:space="preserve"> и др.</w:t>
      </w:r>
    </w:p>
    <w:p w:rsidR="00563556" w:rsidRDefault="00535AD3" w:rsidP="00D2016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63556">
        <w:rPr>
          <w:rFonts w:ascii="Times New Roman" w:hAnsi="Times New Roman" w:cs="Times New Roman"/>
          <w:sz w:val="28"/>
          <w:szCs w:val="28"/>
        </w:rPr>
        <w:t xml:space="preserve">При Домах культуры действует </w:t>
      </w:r>
      <w:r w:rsidR="00563556" w:rsidRPr="00563556">
        <w:rPr>
          <w:rFonts w:ascii="Times New Roman" w:hAnsi="Times New Roman" w:cs="Times New Roman"/>
          <w:sz w:val="28"/>
          <w:szCs w:val="28"/>
        </w:rPr>
        <w:t>121</w:t>
      </w:r>
      <w:r w:rsidRPr="00563556">
        <w:rPr>
          <w:rFonts w:ascii="Times New Roman" w:hAnsi="Times New Roman" w:cs="Times New Roman"/>
          <w:sz w:val="28"/>
          <w:szCs w:val="28"/>
        </w:rPr>
        <w:t xml:space="preserve"> клубн</w:t>
      </w:r>
      <w:r w:rsidR="00563556" w:rsidRPr="00563556">
        <w:rPr>
          <w:rFonts w:ascii="Times New Roman" w:hAnsi="Times New Roman" w:cs="Times New Roman"/>
          <w:sz w:val="28"/>
          <w:szCs w:val="28"/>
        </w:rPr>
        <w:t>ое</w:t>
      </w:r>
      <w:r w:rsidRPr="00563556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563556" w:rsidRPr="00563556">
        <w:rPr>
          <w:rFonts w:ascii="Times New Roman" w:hAnsi="Times New Roman" w:cs="Times New Roman"/>
          <w:sz w:val="28"/>
          <w:szCs w:val="28"/>
        </w:rPr>
        <w:t>е</w:t>
      </w:r>
      <w:r w:rsidRPr="00563556">
        <w:rPr>
          <w:rFonts w:ascii="Times New Roman" w:hAnsi="Times New Roman" w:cs="Times New Roman"/>
          <w:sz w:val="28"/>
          <w:szCs w:val="28"/>
        </w:rPr>
        <w:t>, их посещает 12</w:t>
      </w:r>
      <w:r w:rsidR="00563556" w:rsidRPr="00563556">
        <w:rPr>
          <w:rFonts w:ascii="Times New Roman" w:hAnsi="Times New Roman" w:cs="Times New Roman"/>
          <w:sz w:val="28"/>
          <w:szCs w:val="28"/>
        </w:rPr>
        <w:t>7</w:t>
      </w:r>
      <w:r w:rsidRPr="00563556">
        <w:rPr>
          <w:rFonts w:ascii="Times New Roman" w:hAnsi="Times New Roman" w:cs="Times New Roman"/>
          <w:sz w:val="28"/>
          <w:szCs w:val="28"/>
        </w:rPr>
        <w:t xml:space="preserve">8 человек (из них для детей </w:t>
      </w:r>
      <w:r w:rsidR="00563556" w:rsidRPr="00563556">
        <w:rPr>
          <w:rFonts w:ascii="Times New Roman" w:hAnsi="Times New Roman" w:cs="Times New Roman"/>
          <w:sz w:val="28"/>
          <w:szCs w:val="28"/>
        </w:rPr>
        <w:t>74</w:t>
      </w:r>
      <w:r w:rsidRPr="00563556">
        <w:rPr>
          <w:rFonts w:ascii="Times New Roman" w:hAnsi="Times New Roman" w:cs="Times New Roman"/>
          <w:sz w:val="28"/>
          <w:szCs w:val="28"/>
        </w:rPr>
        <w:t xml:space="preserve"> клубных формировани</w:t>
      </w:r>
      <w:r w:rsidR="00563556" w:rsidRPr="00563556">
        <w:rPr>
          <w:rFonts w:ascii="Times New Roman" w:hAnsi="Times New Roman" w:cs="Times New Roman"/>
          <w:sz w:val="28"/>
          <w:szCs w:val="28"/>
        </w:rPr>
        <w:t>я</w:t>
      </w:r>
      <w:r w:rsidRPr="00563556">
        <w:rPr>
          <w:rFonts w:ascii="Times New Roman" w:hAnsi="Times New Roman" w:cs="Times New Roman"/>
          <w:sz w:val="28"/>
          <w:szCs w:val="28"/>
        </w:rPr>
        <w:t>, их посещает 8</w:t>
      </w:r>
      <w:r w:rsidR="00563556" w:rsidRPr="00563556">
        <w:rPr>
          <w:rFonts w:ascii="Times New Roman" w:hAnsi="Times New Roman" w:cs="Times New Roman"/>
          <w:sz w:val="28"/>
          <w:szCs w:val="28"/>
        </w:rPr>
        <w:t>3</w:t>
      </w:r>
      <w:r w:rsidRPr="00563556">
        <w:rPr>
          <w:rFonts w:ascii="Times New Roman" w:hAnsi="Times New Roman" w:cs="Times New Roman"/>
          <w:sz w:val="28"/>
          <w:szCs w:val="28"/>
        </w:rPr>
        <w:t>1 человек, для молодёжи 1</w:t>
      </w:r>
      <w:r w:rsidR="00563556" w:rsidRPr="00563556">
        <w:rPr>
          <w:rFonts w:ascii="Times New Roman" w:hAnsi="Times New Roman" w:cs="Times New Roman"/>
          <w:sz w:val="28"/>
          <w:szCs w:val="28"/>
        </w:rPr>
        <w:t>6</w:t>
      </w:r>
      <w:r w:rsidRPr="00563556">
        <w:rPr>
          <w:rFonts w:ascii="Times New Roman" w:hAnsi="Times New Roman" w:cs="Times New Roman"/>
          <w:sz w:val="28"/>
          <w:szCs w:val="28"/>
        </w:rPr>
        <w:t>, их посещает 1</w:t>
      </w:r>
      <w:r w:rsidR="00563556" w:rsidRPr="00563556">
        <w:rPr>
          <w:rFonts w:ascii="Times New Roman" w:hAnsi="Times New Roman" w:cs="Times New Roman"/>
          <w:sz w:val="28"/>
          <w:szCs w:val="28"/>
        </w:rPr>
        <w:t>46</w:t>
      </w:r>
      <w:r w:rsidRPr="00563556">
        <w:rPr>
          <w:rFonts w:ascii="Times New Roman" w:hAnsi="Times New Roman" w:cs="Times New Roman"/>
          <w:sz w:val="28"/>
          <w:szCs w:val="28"/>
        </w:rPr>
        <w:t xml:space="preserve"> человек). В районе стабильно работают 7 коллективов самодеятельного творчества, имеющие звание «Народны</w:t>
      </w:r>
      <w:r w:rsidR="00D606DE" w:rsidRPr="00563556">
        <w:rPr>
          <w:rFonts w:ascii="Times New Roman" w:hAnsi="Times New Roman" w:cs="Times New Roman"/>
          <w:sz w:val="28"/>
          <w:szCs w:val="28"/>
        </w:rPr>
        <w:t xml:space="preserve">й», и 2 детских самодеятельных </w:t>
      </w:r>
      <w:r w:rsidRPr="00563556">
        <w:rPr>
          <w:rFonts w:ascii="Times New Roman" w:hAnsi="Times New Roman" w:cs="Times New Roman"/>
          <w:sz w:val="28"/>
          <w:szCs w:val="28"/>
        </w:rPr>
        <w:t>коллектива - звание «Образцовый».</w:t>
      </w:r>
    </w:p>
    <w:p w:rsidR="00D2016A" w:rsidRPr="00887E4B" w:rsidRDefault="00AF2D3F" w:rsidP="00D2016A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E4B">
        <w:rPr>
          <w:rFonts w:ascii="Times New Roman" w:hAnsi="Times New Roman" w:cs="Times New Roman"/>
          <w:sz w:val="28"/>
          <w:szCs w:val="28"/>
        </w:rPr>
        <w:t>Имеющиеся п</w:t>
      </w:r>
      <w:r w:rsidR="00D2016A" w:rsidRPr="00887E4B">
        <w:rPr>
          <w:rFonts w:ascii="Times New Roman" w:hAnsi="Times New Roman" w:cs="Times New Roman"/>
          <w:sz w:val="28"/>
          <w:szCs w:val="28"/>
        </w:rPr>
        <w:t>роблемы</w:t>
      </w:r>
      <w:r w:rsidRPr="00887E4B">
        <w:rPr>
          <w:rFonts w:ascii="Times New Roman" w:hAnsi="Times New Roman" w:cs="Times New Roman"/>
          <w:sz w:val="28"/>
          <w:szCs w:val="28"/>
        </w:rPr>
        <w:t xml:space="preserve"> по клубным учреждениям</w:t>
      </w:r>
      <w:r w:rsidR="00D2016A" w:rsidRPr="00887E4B">
        <w:rPr>
          <w:rFonts w:ascii="Times New Roman" w:hAnsi="Times New Roman" w:cs="Times New Roman"/>
          <w:sz w:val="28"/>
          <w:szCs w:val="28"/>
        </w:rPr>
        <w:t xml:space="preserve"> в районе не позволяют в полной мере и полном объеме удовлетворять культурные и информационные запросы жителей района, и снижают привлекательность </w:t>
      </w:r>
      <w:r w:rsidRPr="00887E4B">
        <w:rPr>
          <w:rFonts w:ascii="Times New Roman" w:hAnsi="Times New Roman" w:cs="Times New Roman"/>
          <w:sz w:val="28"/>
          <w:szCs w:val="28"/>
        </w:rPr>
        <w:t>учреждений</w:t>
      </w:r>
      <w:r w:rsidR="00D2016A" w:rsidRPr="00887E4B">
        <w:rPr>
          <w:rFonts w:ascii="Times New Roman" w:hAnsi="Times New Roman" w:cs="Times New Roman"/>
          <w:sz w:val="28"/>
          <w:szCs w:val="28"/>
        </w:rPr>
        <w:t xml:space="preserve"> в их глазах.</w:t>
      </w:r>
    </w:p>
    <w:p w:rsidR="00A23589" w:rsidRPr="00887E4B" w:rsidRDefault="00457A3A" w:rsidP="00031E0F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B">
        <w:rPr>
          <w:rFonts w:ascii="Times New Roman" w:hAnsi="Times New Roman" w:cs="Times New Roman"/>
          <w:sz w:val="28"/>
          <w:szCs w:val="28"/>
        </w:rPr>
        <w:t xml:space="preserve">В </w:t>
      </w:r>
      <w:r w:rsidR="00D2016A" w:rsidRPr="00887E4B">
        <w:rPr>
          <w:rFonts w:ascii="Times New Roman" w:hAnsi="Times New Roman" w:cs="Times New Roman"/>
          <w:sz w:val="28"/>
          <w:szCs w:val="28"/>
        </w:rPr>
        <w:t>клубных учреждениях</w:t>
      </w:r>
      <w:r w:rsidRPr="00887E4B">
        <w:rPr>
          <w:rFonts w:ascii="Times New Roman" w:hAnsi="Times New Roman" w:cs="Times New Roman"/>
          <w:sz w:val="28"/>
          <w:szCs w:val="28"/>
        </w:rPr>
        <w:t xml:space="preserve"> муниципального района, несмотря принимаемые меры, </w:t>
      </w:r>
      <w:r w:rsidR="00031E0F" w:rsidRPr="00887E4B">
        <w:rPr>
          <w:rFonts w:ascii="Times New Roman" w:hAnsi="Times New Roman" w:cs="Times New Roman"/>
          <w:sz w:val="28"/>
          <w:szCs w:val="28"/>
        </w:rPr>
        <w:t xml:space="preserve">сохраняется низкая обеспеченность </w:t>
      </w:r>
      <w:r w:rsidR="00A97344" w:rsidRPr="00887E4B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="00031E0F" w:rsidRPr="00887E4B">
        <w:rPr>
          <w:rFonts w:ascii="Times New Roman" w:hAnsi="Times New Roman" w:cs="Times New Roman"/>
          <w:sz w:val="28"/>
          <w:szCs w:val="28"/>
        </w:rPr>
        <w:t>светозвуковым, компьютерным оборудованием,</w:t>
      </w:r>
      <w:r w:rsidR="00A97344" w:rsidRPr="00887E4B">
        <w:rPr>
          <w:rFonts w:ascii="Times New Roman" w:hAnsi="Times New Roman" w:cs="Times New Roman"/>
          <w:sz w:val="28"/>
          <w:szCs w:val="28"/>
        </w:rPr>
        <w:t xml:space="preserve"> сценическим площадками, </w:t>
      </w:r>
      <w:r w:rsidR="00031E0F" w:rsidRPr="00887E4B">
        <w:rPr>
          <w:rFonts w:ascii="Times New Roman" w:hAnsi="Times New Roman" w:cs="Times New Roman"/>
          <w:sz w:val="28"/>
          <w:szCs w:val="28"/>
        </w:rPr>
        <w:t xml:space="preserve">зрительскими креслами, музыкальными инструментами, сценическими костюмами. Затраты на приобретение специального оборудования составляют всего 1% от общего объема израсходованных средств. </w:t>
      </w: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</w:t>
      </w:r>
      <w:r w:rsidR="00D2016A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</w:t>
      </w: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х учреждений не соответствует современным стандартам, информационным и культу</w:t>
      </w:r>
      <w:r w:rsidR="00DB7F0C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рным запросам населения района.</w:t>
      </w:r>
      <w:r w:rsidR="00DB7F0C" w:rsidRPr="00887E4B">
        <w:rPr>
          <w:rFonts w:ascii="Times New Roman" w:hAnsi="Times New Roman" w:cs="Times New Roman"/>
          <w:sz w:val="28"/>
          <w:szCs w:val="28"/>
        </w:rPr>
        <w:t xml:space="preserve"> Интерьеры учреждений требуют современного дизайна и оснащения для обеспечения комфортного пребывания получателей муниципальных услуг.</w:t>
      </w:r>
    </w:p>
    <w:p w:rsidR="00254F76" w:rsidRPr="00887E4B" w:rsidRDefault="00D2016A" w:rsidP="00D2016A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87E4B">
        <w:rPr>
          <w:rFonts w:ascii="Times New Roman" w:hAnsi="Times New Roman" w:cs="Times New Roman"/>
          <w:sz w:val="28"/>
          <w:szCs w:val="28"/>
        </w:rPr>
        <w:t xml:space="preserve">В связи с дефицитом бюджетного финансирования остаются крайне острыми проблемы капитальных ремонтов Домов </w:t>
      </w:r>
      <w:r w:rsidR="00254F76" w:rsidRPr="00887E4B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887E4B">
        <w:rPr>
          <w:rFonts w:ascii="Times New Roman" w:hAnsi="Times New Roman" w:cs="Times New Roman"/>
          <w:sz w:val="28"/>
          <w:szCs w:val="28"/>
        </w:rPr>
        <w:t xml:space="preserve">в селах </w:t>
      </w:r>
      <w:proofErr w:type="spellStart"/>
      <w:r w:rsidRPr="00887E4B">
        <w:rPr>
          <w:rFonts w:ascii="Times New Roman" w:hAnsi="Times New Roman" w:cs="Times New Roman"/>
          <w:sz w:val="28"/>
          <w:szCs w:val="28"/>
        </w:rPr>
        <w:t>Найхин</w:t>
      </w:r>
      <w:proofErr w:type="spellEnd"/>
      <w:r w:rsidR="00254F76" w:rsidRPr="00887E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4F76" w:rsidRPr="00887E4B">
        <w:rPr>
          <w:rFonts w:ascii="Times New Roman" w:hAnsi="Times New Roman" w:cs="Times New Roman"/>
          <w:sz w:val="28"/>
          <w:szCs w:val="28"/>
        </w:rPr>
        <w:t>Лидога</w:t>
      </w:r>
      <w:proofErr w:type="spellEnd"/>
      <w:r w:rsidR="00254F76" w:rsidRPr="00887E4B">
        <w:rPr>
          <w:rFonts w:ascii="Times New Roman" w:hAnsi="Times New Roman" w:cs="Times New Roman"/>
          <w:sz w:val="28"/>
          <w:szCs w:val="28"/>
        </w:rPr>
        <w:t>, приобретения</w:t>
      </w:r>
      <w:r w:rsidRPr="00887E4B">
        <w:rPr>
          <w:rFonts w:ascii="Times New Roman" w:hAnsi="Times New Roman" w:cs="Times New Roman"/>
          <w:sz w:val="28"/>
          <w:szCs w:val="28"/>
        </w:rPr>
        <w:t xml:space="preserve"> здания под Дом культуры в с</w:t>
      </w:r>
      <w:proofErr w:type="gramStart"/>
      <w:r w:rsidRPr="00887E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87E4B">
        <w:rPr>
          <w:rFonts w:ascii="Times New Roman" w:hAnsi="Times New Roman" w:cs="Times New Roman"/>
          <w:sz w:val="28"/>
          <w:szCs w:val="28"/>
        </w:rPr>
        <w:t>аяк</w:t>
      </w:r>
      <w:r w:rsidR="00254F76" w:rsidRPr="00887E4B">
        <w:rPr>
          <w:rFonts w:ascii="Times New Roman" w:hAnsi="Times New Roman" w:cs="Times New Roman"/>
          <w:sz w:val="28"/>
          <w:szCs w:val="28"/>
        </w:rPr>
        <w:t>.</w:t>
      </w:r>
    </w:p>
    <w:p w:rsidR="007914FE" w:rsidRPr="00887E4B" w:rsidRDefault="007914FE" w:rsidP="005D1C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C55CD3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острыми остаются вопросы</w:t>
      </w: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 w:rsidR="002405B7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обеспечением требований пожарной безопасности, </w:t>
      </w:r>
      <w:r w:rsidRPr="00887E4B">
        <w:rPr>
          <w:rFonts w:ascii="Times New Roman" w:hAnsi="Times New Roman" w:cs="Times New Roman"/>
          <w:sz w:val="28"/>
          <w:szCs w:val="28"/>
        </w:rPr>
        <w:t>антитеррористической защищенности, соблюдению норм охраны труда и техники безопасности в учреждениях культуры.</w:t>
      </w:r>
    </w:p>
    <w:p w:rsidR="005D1CFF" w:rsidRPr="00887E4B" w:rsidRDefault="007914FE" w:rsidP="005D1C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B">
        <w:rPr>
          <w:rFonts w:ascii="Times New Roman" w:hAnsi="Times New Roman" w:cs="Times New Roman"/>
          <w:sz w:val="28"/>
          <w:szCs w:val="28"/>
        </w:rPr>
        <w:t>Все эти проблемы</w:t>
      </w: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сказываются на качестве и своевременности предоставления культурно-досуговых услуг населению, в том числе</w:t>
      </w:r>
      <w:r w:rsidR="00A23589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уменьшаются</w:t>
      </w:r>
      <w:r w:rsidR="00FF754E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показатели деятельности </w:t>
      </w: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клубных учреждений</w:t>
      </w:r>
      <w:r w:rsidR="00FF754E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40C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FF754E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населения, участвующего в платных мероприятиях, количество посещений клубных учреждений.</w:t>
      </w:r>
    </w:p>
    <w:p w:rsidR="00486D7E" w:rsidRPr="00887E4B" w:rsidRDefault="00FF754E" w:rsidP="005D1C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проблемы можно решать только комплексно, посредством реализации данной подпрограммы, которая позволит </w:t>
      </w:r>
      <w:r w:rsidR="00486D7E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клубным учреждениям</w:t>
      </w: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</w:t>
      </w:r>
      <w:r w:rsidR="00110FB0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ок</w:t>
      </w: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азани</w:t>
      </w:r>
      <w:r w:rsidR="00110FB0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D7E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культурно-досуговых </w:t>
      </w: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486D7E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населению.</w:t>
      </w:r>
    </w:p>
    <w:p w:rsidR="0009186C" w:rsidRPr="00887E4B" w:rsidRDefault="0009186C" w:rsidP="005D1C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720" w:rsidRPr="00887E4B" w:rsidRDefault="00456720" w:rsidP="00A9734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7E4B">
        <w:rPr>
          <w:rFonts w:ascii="Times New Roman" w:eastAsia="Calibri" w:hAnsi="Times New Roman" w:cs="Times New Roman"/>
          <w:sz w:val="28"/>
          <w:szCs w:val="28"/>
        </w:rPr>
        <w:lastRenderedPageBreak/>
        <w:t>2. Цели и задачи</w:t>
      </w:r>
      <w:r w:rsidR="00867A5D" w:rsidRPr="00887E4B">
        <w:rPr>
          <w:rFonts w:ascii="Times New Roman" w:eastAsia="Calibri" w:hAnsi="Times New Roman" w:cs="Times New Roman"/>
          <w:sz w:val="28"/>
          <w:szCs w:val="28"/>
        </w:rPr>
        <w:t xml:space="preserve"> подп</w:t>
      </w:r>
      <w:r w:rsidRPr="00887E4B">
        <w:rPr>
          <w:rFonts w:ascii="Times New Roman" w:eastAsia="Calibri" w:hAnsi="Times New Roman" w:cs="Times New Roman"/>
          <w:sz w:val="28"/>
          <w:szCs w:val="28"/>
        </w:rPr>
        <w:t>рограммы</w:t>
      </w:r>
    </w:p>
    <w:p w:rsidR="002405B7" w:rsidRPr="00887E4B" w:rsidRDefault="00821E59" w:rsidP="00287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4B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09186C" w:rsidRPr="00887E4B">
        <w:rPr>
          <w:rFonts w:ascii="Times New Roman" w:hAnsi="Times New Roman" w:cs="Times New Roman"/>
          <w:sz w:val="28"/>
          <w:szCs w:val="28"/>
        </w:rPr>
        <w:t>является</w:t>
      </w:r>
      <w:r w:rsidR="00A8389F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качества жизни населения Нанайского муниципального района путем реализации и развития его куль</w:t>
      </w:r>
      <w:r w:rsidR="00226F24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турного и духовного потенциала</w:t>
      </w:r>
      <w:r w:rsidR="002D4A02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6F24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условий </w:t>
      </w:r>
      <w:r w:rsidR="00226F24" w:rsidRPr="00887E4B">
        <w:rPr>
          <w:rFonts w:ascii="Times New Roman" w:hAnsi="Times New Roman" w:cs="Times New Roman"/>
          <w:sz w:val="28"/>
          <w:szCs w:val="28"/>
        </w:rPr>
        <w:t xml:space="preserve">для равного доступа граждан к </w:t>
      </w:r>
      <w:r w:rsidR="002405B7" w:rsidRPr="00887E4B">
        <w:rPr>
          <w:rFonts w:ascii="Times New Roman" w:hAnsi="Times New Roman" w:cs="Times New Roman"/>
          <w:sz w:val="28"/>
          <w:szCs w:val="28"/>
        </w:rPr>
        <w:t>участию в культурно-досуговой деятельности.</w:t>
      </w:r>
    </w:p>
    <w:p w:rsidR="002405B7" w:rsidRPr="00887E4B" w:rsidRDefault="008E58DD" w:rsidP="0024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E4B">
        <w:rPr>
          <w:rFonts w:ascii="Times New Roman" w:eastAsia="Calibri" w:hAnsi="Times New Roman" w:cs="Times New Roman"/>
          <w:sz w:val="28"/>
          <w:szCs w:val="28"/>
        </w:rPr>
        <w:t>Достижение цели предполагает решение ряда задач:</w:t>
      </w:r>
    </w:p>
    <w:p w:rsidR="002405B7" w:rsidRPr="00887E4B" w:rsidRDefault="002405B7" w:rsidP="0024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общественных потребностей в сфере культуры;</w:t>
      </w:r>
    </w:p>
    <w:p w:rsidR="002405B7" w:rsidRPr="00887E4B" w:rsidRDefault="002405B7" w:rsidP="0024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изучение, сохранение и возрождение традиционной народной культуры;</w:t>
      </w:r>
    </w:p>
    <w:p w:rsidR="002405B7" w:rsidRPr="00887E4B" w:rsidRDefault="002405B7" w:rsidP="0024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самодеятельного художественного творчества;</w:t>
      </w:r>
    </w:p>
    <w:p w:rsidR="002405B7" w:rsidRPr="00887E4B" w:rsidRDefault="002405B7" w:rsidP="0024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творческого потенциала населения района;</w:t>
      </w:r>
    </w:p>
    <w:p w:rsidR="00AE34FB" w:rsidRPr="00887E4B" w:rsidRDefault="00AE34FB" w:rsidP="0024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87E4B">
        <w:rPr>
          <w:rFonts w:ascii="Times New Roman" w:eastAsia="SimSun" w:hAnsi="Times New Roman" w:cs="Times New Roman"/>
          <w:sz w:val="28"/>
          <w:szCs w:val="28"/>
        </w:rPr>
        <w:t>- увеличение уровня фактической обеспеченности клубами и учреждениями клубного типа в муниципальном районе от нормативной потребности;</w:t>
      </w:r>
    </w:p>
    <w:p w:rsidR="002405B7" w:rsidRPr="00887E4B" w:rsidRDefault="00EC35B3" w:rsidP="0024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организация, развитие и</w:t>
      </w:r>
      <w:r w:rsidR="002405B7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различных форм культурно-просветительной деятельности;</w:t>
      </w:r>
    </w:p>
    <w:p w:rsidR="002405B7" w:rsidRPr="00887E4B" w:rsidRDefault="00651E1F" w:rsidP="0024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организация, </w:t>
      </w:r>
      <w:r w:rsidR="00EC35B3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внедрение различных</w:t>
      </w:r>
      <w:r w:rsidR="002405B7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досуга населения муниципального района.</w:t>
      </w:r>
    </w:p>
    <w:p w:rsidR="00207FE7" w:rsidRPr="00887E4B" w:rsidRDefault="00207FE7" w:rsidP="00207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предполагается сделать акцент на повышении эффективности деятельности клубных учреждений с учетом реально сложившейся ситуации и ограниченности ресурсного обеспечения. Это станет возможным за счет укрепления и развития материально-технической базы клубных учреждений за счет средств районного бюджета.</w:t>
      </w:r>
    </w:p>
    <w:p w:rsidR="00207FE7" w:rsidRPr="00887E4B" w:rsidRDefault="00207FE7" w:rsidP="00207F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укрепления материально-технической базы</w:t>
      </w:r>
      <w:r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 клубных учреждений предполагается оснащение их современным световым</w:t>
      </w:r>
      <w:r w:rsidR="0009186C"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, музыкальным </w:t>
      </w:r>
      <w:r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и компьютерным оборудованием, сценическими костюмами, </w:t>
      </w:r>
      <w:r w:rsidR="0009186C"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и т.д., </w:t>
      </w:r>
      <w:r w:rsidRPr="00887E4B">
        <w:rPr>
          <w:rFonts w:ascii="Times New Roman" w:eastAsia="Calibri" w:hAnsi="Times New Roman" w:cs="Times New Roman"/>
          <w:bCs/>
          <w:sz w:val="28"/>
          <w:szCs w:val="28"/>
        </w:rPr>
        <w:t>что позволит улучшить качество предоставления культурно-досуговых услуг населению, а также появится возможность увеличения уровня доход</w:t>
      </w:r>
      <w:r w:rsidR="0009186C" w:rsidRPr="00887E4B">
        <w:rPr>
          <w:rFonts w:ascii="Times New Roman" w:eastAsia="Calibri" w:hAnsi="Times New Roman" w:cs="Times New Roman"/>
          <w:bCs/>
          <w:sz w:val="28"/>
          <w:szCs w:val="28"/>
        </w:rPr>
        <w:t>ов от собственной деятельности.</w:t>
      </w:r>
    </w:p>
    <w:p w:rsidR="00C33C3C" w:rsidRPr="00887E4B" w:rsidRDefault="00C33C3C" w:rsidP="00456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6B3B25" w:rsidRPr="00887E4B" w:rsidRDefault="00456720" w:rsidP="00456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87E4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3. Прогноз конечных результатов реализации </w:t>
      </w:r>
      <w:r w:rsidR="00DD5956" w:rsidRPr="00887E4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подп</w:t>
      </w:r>
      <w:r w:rsidRPr="00887E4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рограммы </w:t>
      </w:r>
    </w:p>
    <w:p w:rsidR="00456720" w:rsidRPr="00887E4B" w:rsidRDefault="00456720" w:rsidP="004567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F78ED" w:rsidRPr="00887E4B" w:rsidRDefault="00AF78ED" w:rsidP="00233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реализации подпрограммы </w:t>
      </w:r>
      <w:r w:rsidR="006B3B25"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предполагается увеличение доли расходов на развитие клубных учреждений, в том числе на </w:t>
      </w:r>
      <w:r w:rsidR="006B3B25" w:rsidRPr="00887E4B">
        <w:rPr>
          <w:rFonts w:ascii="Times New Roman" w:hAnsi="Times New Roman" w:cs="Times New Roman"/>
          <w:sz w:val="28"/>
          <w:szCs w:val="28"/>
        </w:rPr>
        <w:t>обеспечение соответствия материально-технической базы Домов культуры района современным стандартам, информационным и культурным запросам населения района.</w:t>
      </w:r>
      <w:r w:rsidR="00233EA0"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4447A" w:rsidRPr="00B269BC" w:rsidRDefault="0004447A" w:rsidP="000444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69BC">
        <w:rPr>
          <w:rFonts w:ascii="Times New Roman" w:eastAsia="Calibri" w:hAnsi="Times New Roman" w:cs="Times New Roman"/>
          <w:bCs/>
          <w:sz w:val="28"/>
          <w:szCs w:val="28"/>
        </w:rPr>
        <w:t>Ожидаемыми результатами подпрограммы должны стать:</w:t>
      </w:r>
    </w:p>
    <w:p w:rsidR="0004447A" w:rsidRPr="00B269BC" w:rsidRDefault="00D126D6" w:rsidP="00D126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69B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</w:t>
      </w:r>
      <w:r w:rsidR="0004447A" w:rsidRPr="00B269BC">
        <w:rPr>
          <w:rFonts w:ascii="Times New Roman" w:eastAsia="Calibri" w:hAnsi="Times New Roman" w:cs="Times New Roman"/>
          <w:bCs/>
          <w:sz w:val="28"/>
          <w:szCs w:val="28"/>
        </w:rPr>
        <w:t>обеспечение вовлечения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04447A" w:rsidRPr="00B269BC" w:rsidRDefault="00D126D6" w:rsidP="00D126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69B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04447A" w:rsidRPr="00B269BC">
        <w:rPr>
          <w:rFonts w:ascii="Times New Roman" w:eastAsia="Calibri" w:hAnsi="Times New Roman" w:cs="Times New Roman"/>
          <w:bCs/>
          <w:sz w:val="28"/>
          <w:szCs w:val="28"/>
        </w:rPr>
        <w:t>увеличение среднего числа участников клубных формирований до 7</w:t>
      </w:r>
      <w:r w:rsidR="00C35471" w:rsidRPr="00B269BC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04447A" w:rsidRPr="00B269BC">
        <w:rPr>
          <w:rFonts w:ascii="Times New Roman" w:eastAsia="Calibri" w:hAnsi="Times New Roman" w:cs="Times New Roman"/>
          <w:bCs/>
          <w:sz w:val="28"/>
          <w:szCs w:val="28"/>
        </w:rPr>
        <w:t>,5 чел. на 1 тыс</w:t>
      </w:r>
      <w:proofErr w:type="gramStart"/>
      <w:r w:rsidR="0004447A" w:rsidRPr="00B269BC">
        <w:rPr>
          <w:rFonts w:ascii="Times New Roman" w:eastAsia="Calibri" w:hAnsi="Times New Roman" w:cs="Times New Roman"/>
          <w:bCs/>
          <w:sz w:val="28"/>
          <w:szCs w:val="28"/>
        </w:rPr>
        <w:t>.ч</w:t>
      </w:r>
      <w:proofErr w:type="gramEnd"/>
      <w:r w:rsidR="0004447A" w:rsidRPr="00B269BC">
        <w:rPr>
          <w:rFonts w:ascii="Times New Roman" w:eastAsia="Calibri" w:hAnsi="Times New Roman" w:cs="Times New Roman"/>
          <w:bCs/>
          <w:sz w:val="28"/>
          <w:szCs w:val="28"/>
        </w:rPr>
        <w:t>еловек населения;</w:t>
      </w:r>
    </w:p>
    <w:p w:rsidR="0004447A" w:rsidRPr="00B269BC" w:rsidRDefault="00D126D6" w:rsidP="00D126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69B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04447A" w:rsidRPr="00B269BC">
        <w:rPr>
          <w:rFonts w:ascii="Times New Roman" w:eastAsia="Calibri" w:hAnsi="Times New Roman" w:cs="Times New Roman"/>
          <w:bCs/>
          <w:sz w:val="28"/>
          <w:szCs w:val="28"/>
        </w:rPr>
        <w:t>увеличение удельного веса населения, участвующего в платных культурно-досуговых мероприятиях, проводимых муниципальными учреждениями культуры до 158,</w:t>
      </w:r>
      <w:r w:rsidR="00C35471" w:rsidRPr="00B269BC">
        <w:rPr>
          <w:rFonts w:ascii="Times New Roman" w:eastAsia="Calibri" w:hAnsi="Times New Roman" w:cs="Times New Roman"/>
          <w:bCs/>
          <w:sz w:val="28"/>
          <w:szCs w:val="28"/>
        </w:rPr>
        <w:t>63</w:t>
      </w:r>
      <w:r w:rsidR="0004447A" w:rsidRPr="00B269BC">
        <w:rPr>
          <w:rFonts w:ascii="Times New Roman" w:eastAsia="Calibri" w:hAnsi="Times New Roman" w:cs="Times New Roman"/>
          <w:bCs/>
          <w:sz w:val="28"/>
          <w:szCs w:val="28"/>
        </w:rPr>
        <w:t>%;</w:t>
      </w:r>
    </w:p>
    <w:p w:rsidR="0004447A" w:rsidRPr="00B269BC" w:rsidRDefault="00D126D6" w:rsidP="00D126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69B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04447A" w:rsidRPr="00B269BC">
        <w:rPr>
          <w:rFonts w:ascii="Times New Roman" w:eastAsia="Calibri" w:hAnsi="Times New Roman" w:cs="Times New Roman"/>
          <w:bCs/>
          <w:sz w:val="28"/>
          <w:szCs w:val="28"/>
        </w:rPr>
        <w:t>рост индекса удовлетворенности населения района качеством и доступностью предоставляемых культурно-досуговых услуг до 7</w:t>
      </w:r>
      <w:r w:rsidR="00AF3278" w:rsidRPr="00B269BC">
        <w:rPr>
          <w:rFonts w:ascii="Times New Roman" w:eastAsia="Calibri" w:hAnsi="Times New Roman" w:cs="Times New Roman"/>
          <w:bCs/>
          <w:sz w:val="28"/>
          <w:szCs w:val="28"/>
        </w:rPr>
        <w:t>7,9</w:t>
      </w:r>
      <w:r w:rsidR="0004447A" w:rsidRPr="00B269BC">
        <w:rPr>
          <w:rFonts w:ascii="Times New Roman" w:eastAsia="Calibri" w:hAnsi="Times New Roman" w:cs="Times New Roman"/>
          <w:bCs/>
          <w:sz w:val="28"/>
          <w:szCs w:val="28"/>
        </w:rPr>
        <w:t>%.</w:t>
      </w:r>
    </w:p>
    <w:p w:rsidR="00B269BC" w:rsidRPr="00B269BC" w:rsidRDefault="00B269BC" w:rsidP="00D126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69BC">
        <w:rPr>
          <w:rFonts w:ascii="Times New Roman" w:eastAsia="Calibri" w:hAnsi="Times New Roman" w:cs="Times New Roman"/>
          <w:bCs/>
          <w:sz w:val="28"/>
          <w:szCs w:val="28"/>
        </w:rPr>
        <w:t>- увеличение уровня фактической обеспеченности клубными учреждениями в муниципальном образовании до 44,0%;</w:t>
      </w:r>
    </w:p>
    <w:p w:rsidR="0004447A" w:rsidRPr="00887E4B" w:rsidRDefault="00D126D6" w:rsidP="00D126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69B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04447A" w:rsidRPr="00B269BC">
        <w:rPr>
          <w:rFonts w:ascii="Times New Roman" w:eastAsia="Calibri" w:hAnsi="Times New Roman" w:cs="Times New Roman"/>
          <w:bCs/>
          <w:sz w:val="28"/>
          <w:szCs w:val="28"/>
        </w:rPr>
        <w:t>создание условий, обеспечивающих сохранение и восстановление традиционной народной культуры, определяющих самобытность культуры народов муниципального района</w:t>
      </w:r>
      <w:r w:rsidR="00865F20" w:rsidRPr="00B269B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56720" w:rsidRPr="00887E4B" w:rsidRDefault="00456720" w:rsidP="00D12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456720" w:rsidRPr="00887E4B" w:rsidRDefault="00456720" w:rsidP="00D126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87E4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4. Сроки и этапы реализации </w:t>
      </w:r>
      <w:r w:rsidR="00D52E7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подп</w:t>
      </w:r>
      <w:r w:rsidRPr="00887E4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рограммы</w:t>
      </w:r>
    </w:p>
    <w:p w:rsidR="00C9067B" w:rsidRDefault="00C9067B" w:rsidP="00F75C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F75CA6" w:rsidRPr="00887E4B" w:rsidRDefault="00F75CA6" w:rsidP="00F75C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87E4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Сроки </w:t>
      </w:r>
      <w:r w:rsidR="0059795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реализации подпрограммы 2014-2020</w:t>
      </w:r>
      <w:r w:rsidRPr="00887E4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годы</w:t>
      </w:r>
    </w:p>
    <w:p w:rsidR="00456720" w:rsidRPr="00887E4B" w:rsidRDefault="00456720" w:rsidP="00456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720" w:rsidRPr="00887E4B" w:rsidRDefault="00456720" w:rsidP="004567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87E4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5. Перечень показателей (индикаторов) </w:t>
      </w:r>
      <w:r w:rsidR="00F75CA6" w:rsidRPr="00887E4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подп</w:t>
      </w:r>
      <w:r w:rsidRPr="00887E4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рограммы</w:t>
      </w:r>
    </w:p>
    <w:p w:rsidR="00F75CA6" w:rsidRPr="00887E4B" w:rsidRDefault="00F75CA6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56720" w:rsidRPr="00887E4B" w:rsidRDefault="00456720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Для оценки успешности реализации </w:t>
      </w:r>
      <w:r w:rsidR="0065691A" w:rsidRPr="00887E4B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887E4B">
        <w:rPr>
          <w:rFonts w:ascii="Times New Roman" w:eastAsia="Calibri" w:hAnsi="Times New Roman" w:cs="Times New Roman"/>
          <w:bCs/>
          <w:sz w:val="28"/>
          <w:szCs w:val="28"/>
        </w:rPr>
        <w:t>рограммы будут использованы показатели (индикаторы), характеризующие:</w:t>
      </w:r>
    </w:p>
    <w:p w:rsidR="00456720" w:rsidRPr="00887E4B" w:rsidRDefault="00456720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- достижение цели </w:t>
      </w:r>
      <w:r w:rsidR="0065691A" w:rsidRPr="00887E4B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887E4B">
        <w:rPr>
          <w:rFonts w:ascii="Times New Roman" w:eastAsia="Calibri" w:hAnsi="Times New Roman" w:cs="Times New Roman"/>
          <w:bCs/>
          <w:sz w:val="28"/>
          <w:szCs w:val="28"/>
        </w:rPr>
        <w:t>рограммы;</w:t>
      </w:r>
    </w:p>
    <w:p w:rsidR="00456720" w:rsidRPr="00887E4B" w:rsidRDefault="00456720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- результаты решения задач и выполнения основных мероприятий </w:t>
      </w:r>
      <w:r w:rsidR="0065691A" w:rsidRPr="00887E4B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887E4B">
        <w:rPr>
          <w:rFonts w:ascii="Times New Roman" w:eastAsia="Calibri" w:hAnsi="Times New Roman" w:cs="Times New Roman"/>
          <w:bCs/>
          <w:sz w:val="28"/>
          <w:szCs w:val="28"/>
        </w:rPr>
        <w:t>рограммы.</w:t>
      </w:r>
    </w:p>
    <w:p w:rsidR="00621B31" w:rsidRPr="00887E4B" w:rsidRDefault="00456720" w:rsidP="00621B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показателей (индикаторов), характеризующих достижение цели </w:t>
      </w:r>
      <w:r w:rsidR="0065691A" w:rsidRPr="00887E4B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887E4B">
        <w:rPr>
          <w:rFonts w:ascii="Times New Roman" w:eastAsia="Calibri" w:hAnsi="Times New Roman" w:cs="Times New Roman"/>
          <w:bCs/>
          <w:sz w:val="28"/>
          <w:szCs w:val="28"/>
        </w:rPr>
        <w:t>рограммы:</w:t>
      </w:r>
    </w:p>
    <w:p w:rsidR="002F2062" w:rsidRPr="00887E4B" w:rsidRDefault="002F2062" w:rsidP="00621B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- уровень фактической обеспеченности клубами и учреждениями клубного типа в муниципальном районе </w:t>
      </w:r>
      <w:r w:rsidR="00227A20"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887E4B">
        <w:rPr>
          <w:rFonts w:ascii="Times New Roman" w:eastAsia="Calibri" w:hAnsi="Times New Roman" w:cs="Times New Roman"/>
          <w:bCs/>
          <w:sz w:val="28"/>
          <w:szCs w:val="28"/>
        </w:rPr>
        <w:t>нормативной потребности</w:t>
      </w:r>
      <w:proofErr w:type="gramStart"/>
      <w:r w:rsidRPr="00887E4B">
        <w:rPr>
          <w:rFonts w:ascii="Times New Roman" w:eastAsia="Calibri" w:hAnsi="Times New Roman" w:cs="Times New Roman"/>
          <w:bCs/>
          <w:sz w:val="28"/>
          <w:szCs w:val="28"/>
        </w:rPr>
        <w:t>, %;</w:t>
      </w:r>
      <w:proofErr w:type="gramEnd"/>
    </w:p>
    <w:p w:rsidR="00621B31" w:rsidRPr="00887E4B" w:rsidRDefault="002F2062" w:rsidP="00621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7E4B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621B31"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="00621B31" w:rsidRPr="00887E4B">
        <w:rPr>
          <w:rFonts w:ascii="Times New Roman" w:hAnsi="Times New Roman"/>
          <w:sz w:val="28"/>
          <w:szCs w:val="28"/>
        </w:rPr>
        <w:t>реднее число участников клубных формирований в расчете на 1 тыс</w:t>
      </w:r>
      <w:proofErr w:type="gramStart"/>
      <w:r w:rsidR="00621B31" w:rsidRPr="00887E4B">
        <w:rPr>
          <w:rFonts w:ascii="Times New Roman" w:hAnsi="Times New Roman"/>
          <w:sz w:val="28"/>
          <w:szCs w:val="28"/>
        </w:rPr>
        <w:t>.ч</w:t>
      </w:r>
      <w:proofErr w:type="gramEnd"/>
      <w:r w:rsidR="00621B31" w:rsidRPr="00887E4B">
        <w:rPr>
          <w:rFonts w:ascii="Times New Roman" w:hAnsi="Times New Roman"/>
          <w:sz w:val="28"/>
          <w:szCs w:val="28"/>
        </w:rPr>
        <w:t>еловек населения</w:t>
      </w:r>
      <w:r w:rsidR="00E375C3" w:rsidRPr="00887E4B">
        <w:rPr>
          <w:rFonts w:ascii="Times New Roman" w:hAnsi="Times New Roman"/>
          <w:sz w:val="28"/>
          <w:szCs w:val="28"/>
        </w:rPr>
        <w:t>, чел.</w:t>
      </w:r>
      <w:r w:rsidR="00621B31" w:rsidRPr="00887E4B">
        <w:rPr>
          <w:rFonts w:ascii="Times New Roman" w:hAnsi="Times New Roman"/>
          <w:sz w:val="28"/>
          <w:szCs w:val="28"/>
        </w:rPr>
        <w:t>;</w:t>
      </w:r>
    </w:p>
    <w:p w:rsidR="00A41827" w:rsidRPr="00887E4B" w:rsidRDefault="00621B31" w:rsidP="00994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7E4B">
        <w:rPr>
          <w:rFonts w:ascii="Times New Roman" w:eastAsia="Calibri" w:hAnsi="Times New Roman" w:cs="Times New Roman"/>
          <w:bCs/>
          <w:sz w:val="28"/>
          <w:szCs w:val="28"/>
        </w:rPr>
        <w:t>- удельный вес населения, участвующего в платных культурно-досуговых мероприятиях</w:t>
      </w:r>
      <w:proofErr w:type="gramStart"/>
      <w:r w:rsidRPr="00887E4B">
        <w:rPr>
          <w:rFonts w:ascii="Times New Roman" w:eastAsia="Calibri" w:hAnsi="Times New Roman" w:cs="Times New Roman"/>
          <w:bCs/>
          <w:sz w:val="28"/>
          <w:szCs w:val="28"/>
        </w:rPr>
        <w:t>,%;</w:t>
      </w:r>
      <w:proofErr w:type="gramEnd"/>
    </w:p>
    <w:p w:rsidR="00427FDA" w:rsidRPr="00887E4B" w:rsidRDefault="00427FDA" w:rsidP="00994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7E4B">
        <w:rPr>
          <w:rFonts w:ascii="Times New Roman" w:eastAsia="Calibri" w:hAnsi="Times New Roman" w:cs="Times New Roman"/>
          <w:bCs/>
          <w:sz w:val="28"/>
          <w:szCs w:val="28"/>
        </w:rPr>
        <w:t>- индекс удовлетворенности населения района качеством и доступностью предоставляемых культурно-досуговых услуг;</w:t>
      </w:r>
    </w:p>
    <w:p w:rsidR="00456720" w:rsidRPr="00887E4B" w:rsidRDefault="004F36B2" w:rsidP="009946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Мониторинг значений показателей </w:t>
      </w:r>
      <w:r w:rsidR="00456720"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предполагается вести по </w:t>
      </w:r>
      <w:r w:rsidR="00E375C3"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клубным </w:t>
      </w:r>
      <w:r w:rsidR="00456720" w:rsidRPr="00887E4B">
        <w:rPr>
          <w:rFonts w:ascii="Times New Roman" w:eastAsia="Calibri" w:hAnsi="Times New Roman" w:cs="Times New Roman"/>
          <w:bCs/>
          <w:sz w:val="28"/>
          <w:szCs w:val="28"/>
        </w:rPr>
        <w:t>учреждениям, находящимся в ведении отдела культуры администрации муниципального района</w:t>
      </w:r>
      <w:r w:rsidR="000670CD" w:rsidRPr="00887E4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456720"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="009946AC" w:rsidRPr="00887E4B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D05A64"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 данным статистического отчета и по результатам </w:t>
      </w:r>
      <w:r w:rsidR="00D05A64" w:rsidRPr="00887E4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опроса </w:t>
      </w:r>
      <w:r w:rsidR="00C9067B">
        <w:rPr>
          <w:rFonts w:ascii="Times New Roman" w:eastAsia="Calibri" w:hAnsi="Times New Roman" w:cs="Times New Roman"/>
          <w:bCs/>
          <w:sz w:val="28"/>
          <w:szCs w:val="28"/>
        </w:rPr>
        <w:t xml:space="preserve">населения муниципального района, </w:t>
      </w:r>
      <w:r w:rsidR="009946AC"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а также по </w:t>
      </w:r>
      <w:r w:rsidR="000670CD" w:rsidRPr="00887E4B">
        <w:rPr>
          <w:rFonts w:ascii="Times New Roman" w:eastAsia="Calibri" w:hAnsi="Times New Roman" w:cs="Times New Roman"/>
          <w:bCs/>
          <w:sz w:val="28"/>
          <w:szCs w:val="28"/>
        </w:rPr>
        <w:t>итогам выполнения</w:t>
      </w:r>
      <w:r w:rsidR="009946AC"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 Плана </w:t>
      </w:r>
      <w:r w:rsidR="009946AC" w:rsidRPr="00887E4B">
        <w:rPr>
          <w:rFonts w:ascii="Times New Roman" w:hAnsi="Times New Roman"/>
          <w:sz w:val="28"/>
          <w:szCs w:val="28"/>
        </w:rPr>
        <w:t>мероприятий ("дорожной карты") "Повышени</w:t>
      </w:r>
      <w:r w:rsidR="00597958">
        <w:rPr>
          <w:rFonts w:ascii="Times New Roman" w:hAnsi="Times New Roman"/>
          <w:sz w:val="28"/>
          <w:szCs w:val="28"/>
        </w:rPr>
        <w:t>е</w:t>
      </w:r>
      <w:r w:rsidR="009946AC" w:rsidRPr="00887E4B">
        <w:rPr>
          <w:rFonts w:ascii="Times New Roman" w:hAnsi="Times New Roman"/>
          <w:sz w:val="28"/>
          <w:szCs w:val="28"/>
        </w:rPr>
        <w:t xml:space="preserve"> эффективности и качества услуг культуры в Нанайском муниципальном районе на 2013 - 2018 годы"</w:t>
      </w:r>
      <w:r w:rsidR="00A33844" w:rsidRPr="00887E4B">
        <w:rPr>
          <w:rFonts w:ascii="Times New Roman" w:hAnsi="Times New Roman"/>
          <w:sz w:val="28"/>
          <w:szCs w:val="28"/>
        </w:rPr>
        <w:t>.</w:t>
      </w:r>
    </w:p>
    <w:p w:rsidR="00456720" w:rsidRPr="00887E4B" w:rsidRDefault="004F36B2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7E4B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56720"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еречень показателей (индикаторов) </w:t>
      </w:r>
      <w:r w:rsidRPr="00887E4B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="00456720" w:rsidRPr="00887E4B">
        <w:rPr>
          <w:rFonts w:ascii="Times New Roman" w:eastAsia="Calibri" w:hAnsi="Times New Roman" w:cs="Times New Roman"/>
          <w:bCs/>
          <w:sz w:val="28"/>
          <w:szCs w:val="28"/>
        </w:rPr>
        <w:t>рограммы с расшифровкой плановых значений по годам и этапам ее реализации представлен в приложении 1 к Программе.</w:t>
      </w:r>
    </w:p>
    <w:p w:rsidR="00456720" w:rsidRPr="00887E4B" w:rsidRDefault="00456720" w:rsidP="00456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456720" w:rsidRDefault="00456720" w:rsidP="00456720">
      <w:pPr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87E4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6. Основные мероприятия </w:t>
      </w:r>
      <w:r w:rsidR="0042059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подп</w:t>
      </w:r>
      <w:r w:rsidRPr="00887E4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рограммы</w:t>
      </w:r>
    </w:p>
    <w:p w:rsidR="0099079E" w:rsidRPr="00887E4B" w:rsidRDefault="0099079E" w:rsidP="00456720">
      <w:pPr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EF39D7" w:rsidRPr="00887E4B" w:rsidRDefault="00456720" w:rsidP="00EF3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реализации </w:t>
      </w:r>
      <w:r w:rsidR="00A33844" w:rsidRPr="00887E4B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рограммы предусмотрено выполнение </w:t>
      </w:r>
      <w:r w:rsidR="00A33844" w:rsidRPr="00887E4B">
        <w:rPr>
          <w:rFonts w:ascii="Times New Roman" w:eastAsia="Calibri" w:hAnsi="Times New Roman" w:cs="Times New Roman"/>
          <w:bCs/>
          <w:sz w:val="28"/>
          <w:szCs w:val="28"/>
        </w:rPr>
        <w:t>следующих мероприятий:</w:t>
      </w:r>
    </w:p>
    <w:p w:rsidR="00EF39D7" w:rsidRPr="00887E4B" w:rsidRDefault="00EF39D7" w:rsidP="00EF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B">
        <w:rPr>
          <w:rFonts w:ascii="Times New Roman" w:eastAsia="Calibri" w:hAnsi="Times New Roman" w:cs="Times New Roman"/>
          <w:bCs/>
          <w:sz w:val="28"/>
          <w:szCs w:val="28"/>
        </w:rPr>
        <w:t>- о</w:t>
      </w: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муниципальных культурно-досуговых услуг (выполнение работ) и обеспечение деятельности муниципальных учреждений культурно-досугового типа;</w:t>
      </w:r>
    </w:p>
    <w:p w:rsidR="00456720" w:rsidRPr="00887E4B" w:rsidRDefault="00EF39D7" w:rsidP="00456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887E4B">
        <w:rPr>
          <w:rFonts w:ascii="Times New Roman" w:hAnsi="Times New Roman" w:cs="Times New Roman"/>
          <w:sz w:val="28"/>
          <w:szCs w:val="28"/>
        </w:rPr>
        <w:t>рганизация и проведение районных фестивалей и конкурсов;</w:t>
      </w:r>
    </w:p>
    <w:p w:rsidR="00EF39D7" w:rsidRPr="00887E4B" w:rsidRDefault="00EF39D7" w:rsidP="00EF3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4B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муниципальных учреждений культурно-досугового типа;</w:t>
      </w:r>
    </w:p>
    <w:p w:rsidR="00EF39D7" w:rsidRPr="00887E4B" w:rsidRDefault="00EF39D7" w:rsidP="00EF3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B">
        <w:rPr>
          <w:rFonts w:ascii="Times New Roman" w:hAnsi="Times New Roman" w:cs="Times New Roman"/>
          <w:sz w:val="28"/>
          <w:szCs w:val="28"/>
        </w:rPr>
        <w:t>- о</w:t>
      </w: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проведения строительства и ремонта муниципальных учреждений </w:t>
      </w:r>
      <w:r w:rsidR="00A94ADA"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культурно-досугового типа.</w:t>
      </w:r>
    </w:p>
    <w:p w:rsidR="00B27517" w:rsidRPr="00887E4B" w:rsidRDefault="00B27517" w:rsidP="00B275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7E4B">
        <w:rPr>
          <w:rFonts w:ascii="Times New Roman" w:eastAsia="Calibri" w:hAnsi="Times New Roman" w:cs="Times New Roman"/>
          <w:bCs/>
          <w:sz w:val="28"/>
          <w:szCs w:val="28"/>
        </w:rPr>
        <w:t>Перечень мероприятий подпрограммы, а также непосредственный результат от реализации мероприятий подпрограммы, представлены в приложении 2 к подпрограмме.</w:t>
      </w:r>
    </w:p>
    <w:p w:rsidR="00456720" w:rsidRPr="00887E4B" w:rsidRDefault="00456720" w:rsidP="0023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87E4B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A33844" w:rsidRPr="00887E4B">
        <w:rPr>
          <w:rFonts w:ascii="Times New Roman" w:eastAsia="Calibri" w:hAnsi="Times New Roman" w:cs="Times New Roman"/>
          <w:sz w:val="28"/>
          <w:szCs w:val="28"/>
        </w:rPr>
        <w:t>подп</w:t>
      </w:r>
      <w:r w:rsidRPr="00887E4B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 w:rsidR="00EF39D7" w:rsidRPr="00887E4B">
        <w:rPr>
          <w:rFonts w:ascii="Times New Roman" w:eastAsia="Calibri" w:hAnsi="Times New Roman" w:cs="Times New Roman"/>
          <w:sz w:val="28"/>
          <w:szCs w:val="28"/>
        </w:rPr>
        <w:t>клубные</w:t>
      </w:r>
      <w:r w:rsidR="00A33844" w:rsidRPr="00887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7E4B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A33844" w:rsidRPr="00887E4B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Pr="00887E4B">
        <w:rPr>
          <w:rFonts w:ascii="Times New Roman" w:eastAsia="Calibri" w:hAnsi="Times New Roman" w:cs="Times New Roman"/>
          <w:sz w:val="28"/>
          <w:szCs w:val="28"/>
        </w:rPr>
        <w:t>района участвуют в реализации всего комплекса основных мероприятий, в пределах полномочий, установленных федеральным законодательством.</w:t>
      </w:r>
    </w:p>
    <w:p w:rsidR="00456720" w:rsidRPr="00887E4B" w:rsidRDefault="00456720" w:rsidP="00456720">
      <w:pPr>
        <w:autoSpaceDE w:val="0"/>
        <w:spacing w:after="0" w:line="240" w:lineRule="auto"/>
        <w:ind w:right="221"/>
        <w:contextualSpacing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456720" w:rsidRPr="00887E4B" w:rsidRDefault="003A7014" w:rsidP="00456720">
      <w:pPr>
        <w:autoSpaceDE w:val="0"/>
        <w:spacing w:after="0" w:line="240" w:lineRule="auto"/>
        <w:ind w:right="221"/>
        <w:contextualSpacing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887E4B">
        <w:rPr>
          <w:rFonts w:ascii="Times New Roman" w:eastAsia="TimesNewRomanPSMT" w:hAnsi="Times New Roman" w:cs="Times New Roman"/>
          <w:sz w:val="28"/>
          <w:szCs w:val="28"/>
        </w:rPr>
        <w:t>7</w:t>
      </w:r>
      <w:r w:rsidR="00456720" w:rsidRPr="00887E4B">
        <w:rPr>
          <w:rFonts w:ascii="Times New Roman" w:eastAsia="TimesNewRomanPSMT" w:hAnsi="Times New Roman" w:cs="Times New Roman"/>
          <w:sz w:val="28"/>
          <w:szCs w:val="28"/>
        </w:rPr>
        <w:t xml:space="preserve">. Ресурсное обеспечение реализации </w:t>
      </w:r>
      <w:r w:rsidR="0009186C" w:rsidRPr="00887E4B">
        <w:rPr>
          <w:rFonts w:ascii="Times New Roman" w:eastAsia="TimesNewRomanPSMT" w:hAnsi="Times New Roman" w:cs="Times New Roman"/>
          <w:sz w:val="28"/>
          <w:szCs w:val="28"/>
        </w:rPr>
        <w:t>подп</w:t>
      </w:r>
      <w:r w:rsidR="00456720" w:rsidRPr="00887E4B">
        <w:rPr>
          <w:rFonts w:ascii="Times New Roman" w:eastAsia="TimesNewRomanPSMT" w:hAnsi="Times New Roman" w:cs="Times New Roman"/>
          <w:sz w:val="28"/>
          <w:szCs w:val="28"/>
        </w:rPr>
        <w:t>рограммы</w:t>
      </w:r>
    </w:p>
    <w:p w:rsidR="00456720" w:rsidRPr="00887E4B" w:rsidRDefault="00456720" w:rsidP="00456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6720" w:rsidRPr="00887E4B" w:rsidRDefault="00456720" w:rsidP="00456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Реализация </w:t>
      </w:r>
      <w:r w:rsidR="001D757A" w:rsidRPr="00887E4B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887E4B">
        <w:rPr>
          <w:rFonts w:ascii="Times New Roman" w:eastAsia="Calibri" w:hAnsi="Times New Roman" w:cs="Times New Roman"/>
          <w:bCs/>
          <w:sz w:val="28"/>
          <w:szCs w:val="28"/>
        </w:rPr>
        <w:t>рограммы осуществляется за счет средств районного бюджета и средств учреждений, подведомственных отделу культуры.</w:t>
      </w:r>
    </w:p>
    <w:p w:rsidR="00237730" w:rsidRPr="00723AD6" w:rsidRDefault="00456720" w:rsidP="002377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23AD6">
        <w:rPr>
          <w:rFonts w:ascii="Times New Roman" w:eastAsia="Calibri" w:hAnsi="Times New Roman" w:cs="Times New Roman"/>
          <w:bCs/>
          <w:sz w:val="28"/>
          <w:szCs w:val="28"/>
        </w:rPr>
        <w:t>Общий п</w:t>
      </w:r>
      <w:r w:rsidRPr="00723AD6">
        <w:rPr>
          <w:rFonts w:ascii="Times New Roman" w:eastAsia="Calibri" w:hAnsi="Times New Roman" w:cs="Times New Roman"/>
          <w:sz w:val="28"/>
          <w:szCs w:val="28"/>
        </w:rPr>
        <w:t>рогнозируемый</w:t>
      </w:r>
      <w:r w:rsidRPr="00723AD6">
        <w:rPr>
          <w:rFonts w:ascii="Times New Roman" w:eastAsia="Calibri" w:hAnsi="Times New Roman" w:cs="Times New Roman"/>
          <w:bCs/>
          <w:sz w:val="28"/>
          <w:szCs w:val="28"/>
        </w:rPr>
        <w:t xml:space="preserve"> объем финансирования </w:t>
      </w:r>
      <w:hyperlink r:id="rId8" w:history="1">
        <w:r w:rsidRPr="00723AD6">
          <w:rPr>
            <w:rFonts w:ascii="Times New Roman" w:eastAsia="Calibri" w:hAnsi="Times New Roman" w:cs="Times New Roman"/>
            <w:bCs/>
            <w:sz w:val="28"/>
            <w:szCs w:val="28"/>
          </w:rPr>
          <w:t>мероприятий</w:t>
        </w:r>
      </w:hyperlink>
      <w:r w:rsidRPr="00723A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D757A" w:rsidRPr="00723AD6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723AD6">
        <w:rPr>
          <w:rFonts w:ascii="Times New Roman" w:eastAsia="Calibri" w:hAnsi="Times New Roman" w:cs="Times New Roman"/>
          <w:bCs/>
          <w:sz w:val="28"/>
          <w:szCs w:val="28"/>
        </w:rPr>
        <w:t xml:space="preserve">рограммы составляет </w:t>
      </w:r>
      <w:r w:rsidR="0071137D" w:rsidRPr="00723AD6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4B3A99" w:rsidRPr="00723AD6">
        <w:rPr>
          <w:rFonts w:ascii="Times New Roman" w:eastAsia="Calibri" w:hAnsi="Times New Roman" w:cs="Times New Roman"/>
          <w:bCs/>
          <w:sz w:val="28"/>
          <w:szCs w:val="28"/>
        </w:rPr>
        <w:t>65</w:t>
      </w:r>
      <w:r w:rsidR="009870C3" w:rsidRPr="00723A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37730" w:rsidRPr="00723AD6">
        <w:rPr>
          <w:rFonts w:ascii="Times New Roman" w:eastAsia="Calibri" w:hAnsi="Times New Roman" w:cs="Times New Roman"/>
          <w:bCs/>
          <w:sz w:val="28"/>
          <w:szCs w:val="28"/>
        </w:rPr>
        <w:t>млн.</w:t>
      </w:r>
      <w:r w:rsidR="004B3A99" w:rsidRPr="00723AD6">
        <w:rPr>
          <w:rFonts w:ascii="Times New Roman" w:eastAsia="Calibri" w:hAnsi="Times New Roman" w:cs="Times New Roman"/>
          <w:bCs/>
          <w:sz w:val="28"/>
          <w:szCs w:val="28"/>
        </w:rPr>
        <w:t>62</w:t>
      </w:r>
      <w:r w:rsidR="0071137D" w:rsidRPr="00723AD6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9870C3" w:rsidRPr="00723AD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37730" w:rsidRPr="00723AD6">
        <w:rPr>
          <w:rFonts w:ascii="Times New Roman" w:eastAsia="Calibri" w:hAnsi="Times New Roman" w:cs="Times New Roman"/>
          <w:bCs/>
          <w:sz w:val="28"/>
          <w:szCs w:val="28"/>
        </w:rPr>
        <w:t xml:space="preserve">тыс. рублей, в </w:t>
      </w:r>
      <w:proofErr w:type="spellStart"/>
      <w:r w:rsidR="00237730" w:rsidRPr="00723AD6">
        <w:rPr>
          <w:rFonts w:ascii="Times New Roman" w:eastAsia="Calibri" w:hAnsi="Times New Roman" w:cs="Times New Roman"/>
          <w:bCs/>
          <w:sz w:val="28"/>
          <w:szCs w:val="28"/>
        </w:rPr>
        <w:t>т.ч</w:t>
      </w:r>
      <w:proofErr w:type="spellEnd"/>
      <w:r w:rsidR="00237730" w:rsidRPr="00723AD6">
        <w:rPr>
          <w:rFonts w:ascii="Times New Roman" w:eastAsia="Calibri" w:hAnsi="Times New Roman" w:cs="Times New Roman"/>
          <w:bCs/>
          <w:sz w:val="28"/>
          <w:szCs w:val="28"/>
        </w:rPr>
        <w:t>.: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>2014 год – 53 млн.167 тыс. рублей;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 xml:space="preserve">федеральный бюджет - 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>краевой бюджет – 15млн. 489 тыс. рублей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>районный бюджет – 37 млн. 678 тыс. рублей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>2015 год – 35 млн.018 тыс. рублей;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 xml:space="preserve">федеральный бюджет - 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lastRenderedPageBreak/>
        <w:t xml:space="preserve">краевой бюджет – 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>районный бюджет – 35 млн. 018 тыс. рублей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>2016 год – 35 млн.418 тыс. рублей;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 xml:space="preserve">федеральный бюджет - 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>районный бюджет – 35 млн. 418 тыс. рублей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>2017 год – 35 млн.506 тыс. рублей;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 xml:space="preserve">федеральный бюджет - 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>районный бюджет – 35 млн. 506 тыс. рублей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>2018 год – 35 млн.506 тыс. рублей;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 xml:space="preserve">федеральный бюджет - 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 xml:space="preserve">краевой бюджет –   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>районный бюджет – 35 млн. 506 тыс. рублей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>2019 год – 35 млн.506 тыс. рублей;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 xml:space="preserve">федеральный бюджет - 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 xml:space="preserve">краевой бюджет –  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>районный бюджет – 35 млн. 506 тыс. рублей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>2020 год – 35 млн.506 тыс. рублей.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 xml:space="preserve">федеральный бюджет -  </w:t>
      </w:r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 xml:space="preserve">краевой бюджет –  </w:t>
      </w:r>
      <w:bookmarkStart w:id="0" w:name="_GoBack"/>
      <w:bookmarkEnd w:id="0"/>
    </w:p>
    <w:p w:rsidR="004B3A99" w:rsidRPr="00723AD6" w:rsidRDefault="004B3A99" w:rsidP="00282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AD6">
        <w:rPr>
          <w:rFonts w:ascii="Times New Roman" w:hAnsi="Times New Roman" w:cs="Times New Roman"/>
          <w:sz w:val="28"/>
          <w:szCs w:val="28"/>
        </w:rPr>
        <w:t>районный бюджет – 35 млн. 506 тыс. рублей</w:t>
      </w:r>
    </w:p>
    <w:p w:rsidR="00F65C14" w:rsidRPr="00887E4B" w:rsidRDefault="004B3A99" w:rsidP="0082758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5C14" w:rsidRPr="00887E4B">
        <w:rPr>
          <w:rFonts w:ascii="Times New Roman" w:hAnsi="Times New Roman" w:cs="Times New Roman"/>
          <w:sz w:val="28"/>
          <w:szCs w:val="28"/>
        </w:rPr>
        <w:t>бъем расходов на выполнение мероприятий подпрограммы ежегодно уточняется в процессе исполнения бюджета района и при формировании бюджета на очередной финансовый год. В течение года возможны изменения программных мероприятий и средств на их проведение в пределах объёмов финансирования,</w:t>
      </w:r>
      <w:r w:rsidR="00827589" w:rsidRPr="00887E4B">
        <w:rPr>
          <w:rFonts w:ascii="Times New Roman" w:hAnsi="Times New Roman" w:cs="Times New Roman"/>
          <w:sz w:val="28"/>
          <w:szCs w:val="28"/>
        </w:rPr>
        <w:t xml:space="preserve"> утверждённых в бюджете района.</w:t>
      </w:r>
    </w:p>
    <w:p w:rsidR="00456720" w:rsidRPr="00887E4B" w:rsidRDefault="00456720" w:rsidP="0082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В рамках </w:t>
      </w:r>
      <w:r w:rsidR="007347F7" w:rsidRPr="00887E4B">
        <w:rPr>
          <w:rFonts w:ascii="Times New Roman" w:eastAsia="Calibri" w:hAnsi="Times New Roman" w:cs="Times New Roman"/>
          <w:bCs/>
          <w:sz w:val="28"/>
          <w:szCs w:val="28"/>
        </w:rPr>
        <w:t>подпр</w:t>
      </w:r>
      <w:r w:rsidRPr="00887E4B">
        <w:rPr>
          <w:rFonts w:ascii="Times New Roman" w:eastAsia="Calibri" w:hAnsi="Times New Roman" w:cs="Times New Roman"/>
          <w:bCs/>
          <w:sz w:val="28"/>
          <w:szCs w:val="28"/>
        </w:rPr>
        <w:t>ограммы</w:t>
      </w:r>
      <w:r w:rsidRPr="00887E4B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выполнение муниципальных услуг </w:t>
      </w:r>
      <w:r w:rsidR="00827589" w:rsidRPr="00887E4B">
        <w:rPr>
          <w:rFonts w:ascii="Times New Roman" w:eastAsia="Calibri" w:hAnsi="Times New Roman" w:cs="Times New Roman"/>
          <w:sz w:val="28"/>
          <w:szCs w:val="28"/>
        </w:rPr>
        <w:t>клубными</w:t>
      </w:r>
      <w:r w:rsidR="00B0054A" w:rsidRPr="00887E4B">
        <w:rPr>
          <w:rFonts w:ascii="Times New Roman" w:eastAsia="Calibri" w:hAnsi="Times New Roman" w:cs="Times New Roman"/>
          <w:sz w:val="28"/>
          <w:szCs w:val="28"/>
        </w:rPr>
        <w:t xml:space="preserve"> учреждениями</w:t>
      </w:r>
      <w:r w:rsidR="00827589" w:rsidRPr="00887E4B">
        <w:rPr>
          <w:rFonts w:ascii="Times New Roman" w:eastAsia="Calibri" w:hAnsi="Times New Roman" w:cs="Times New Roman"/>
          <w:sz w:val="28"/>
          <w:szCs w:val="28"/>
        </w:rPr>
        <w:t>, перечень которых утверждается</w:t>
      </w:r>
      <w:r w:rsidRPr="008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отдела культуры.</w:t>
      </w:r>
    </w:p>
    <w:p w:rsidR="007F3E5A" w:rsidRDefault="00456720" w:rsidP="004567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7E4B">
        <w:rPr>
          <w:rFonts w:ascii="Times New Roman" w:eastAsia="Calibri" w:hAnsi="Times New Roman" w:cs="Times New Roman"/>
          <w:bCs/>
          <w:sz w:val="28"/>
          <w:szCs w:val="28"/>
        </w:rPr>
        <w:t xml:space="preserve">Смета расходов на реализацию мероприятий </w:t>
      </w:r>
      <w:r w:rsidR="00B937C4" w:rsidRPr="00887E4B">
        <w:rPr>
          <w:rFonts w:ascii="Times New Roman" w:eastAsia="Calibri" w:hAnsi="Times New Roman" w:cs="Times New Roman"/>
          <w:bCs/>
          <w:sz w:val="28"/>
          <w:szCs w:val="28"/>
        </w:rPr>
        <w:t>подп</w:t>
      </w:r>
      <w:r w:rsidRPr="00887E4B">
        <w:rPr>
          <w:rFonts w:ascii="Times New Roman" w:eastAsia="Calibri" w:hAnsi="Times New Roman" w:cs="Times New Roman"/>
          <w:bCs/>
          <w:sz w:val="28"/>
          <w:szCs w:val="28"/>
        </w:rPr>
        <w:t>рограммы за счет средств районного бюджета приведена в приложении 3 к Программе.</w:t>
      </w:r>
    </w:p>
    <w:p w:rsidR="007F3E5A" w:rsidRDefault="007F3E5A" w:rsidP="007F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E5A" w:rsidRDefault="007F3E5A" w:rsidP="007F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E5A" w:rsidRPr="009115BD" w:rsidRDefault="004B3A99" w:rsidP="007F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7F3E5A" w:rsidRPr="007F3E5A">
        <w:rPr>
          <w:rFonts w:ascii="Times New Roman" w:eastAsia="Calibri" w:hAnsi="Times New Roman" w:cs="Times New Roman"/>
          <w:sz w:val="28"/>
          <w:szCs w:val="28"/>
        </w:rPr>
        <w:t xml:space="preserve">ачальник отдела культуры                                                        И.Т. </w:t>
      </w:r>
      <w:proofErr w:type="spellStart"/>
      <w:r w:rsidR="007F3E5A" w:rsidRPr="007F3E5A">
        <w:rPr>
          <w:rFonts w:ascii="Times New Roman" w:eastAsia="Calibri" w:hAnsi="Times New Roman" w:cs="Times New Roman"/>
          <w:sz w:val="28"/>
          <w:szCs w:val="28"/>
        </w:rPr>
        <w:t>Розвезева</w:t>
      </w:r>
      <w:proofErr w:type="spellEnd"/>
    </w:p>
    <w:sectPr w:rsidR="007F3E5A" w:rsidRPr="009115BD" w:rsidSect="00F3440C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32" w:rsidRDefault="00E80932">
      <w:pPr>
        <w:spacing w:after="0" w:line="240" w:lineRule="auto"/>
      </w:pPr>
      <w:r>
        <w:separator/>
      </w:r>
    </w:p>
  </w:endnote>
  <w:endnote w:type="continuationSeparator" w:id="0">
    <w:p w:rsidR="00E80932" w:rsidRDefault="00E8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32" w:rsidRDefault="00E80932">
      <w:pPr>
        <w:spacing w:after="0" w:line="240" w:lineRule="auto"/>
      </w:pPr>
      <w:r>
        <w:separator/>
      </w:r>
    </w:p>
  </w:footnote>
  <w:footnote w:type="continuationSeparator" w:id="0">
    <w:p w:rsidR="00E80932" w:rsidRDefault="00E8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0F" w:rsidRDefault="002D37E2" w:rsidP="00F344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1E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E0F" w:rsidRDefault="00031E0F" w:rsidP="00F344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0F" w:rsidRDefault="002D37E2" w:rsidP="00F344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1E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01A1">
      <w:rPr>
        <w:rStyle w:val="a5"/>
        <w:noProof/>
      </w:rPr>
      <w:t>8</w:t>
    </w:r>
    <w:r>
      <w:rPr>
        <w:rStyle w:val="a5"/>
      </w:rPr>
      <w:fldChar w:fldCharType="end"/>
    </w:r>
  </w:p>
  <w:p w:rsidR="00031E0F" w:rsidRPr="000568E4" w:rsidRDefault="00031E0F" w:rsidP="00F3440C">
    <w:pPr>
      <w:spacing w:line="240" w:lineRule="exact"/>
      <w:ind w:firstLine="5670"/>
      <w:rPr>
        <w:color w:val="0D0D0D"/>
        <w:sz w:val="28"/>
        <w:szCs w:val="28"/>
      </w:rPr>
    </w:pPr>
  </w:p>
  <w:p w:rsidR="003C3BCA" w:rsidRDefault="00031E0F" w:rsidP="00342D44">
    <w:pPr>
      <w:spacing w:after="0" w:line="240" w:lineRule="exact"/>
      <w:ind w:firstLine="5387"/>
      <w:rPr>
        <w:rFonts w:ascii="Times New Roman" w:hAnsi="Times New Roman" w:cs="Times New Roman"/>
        <w:color w:val="0D0D0D"/>
      </w:rPr>
    </w:pPr>
    <w:r w:rsidRPr="00342D44">
      <w:rPr>
        <w:rFonts w:ascii="Times New Roman" w:hAnsi="Times New Roman" w:cs="Times New Roman"/>
        <w:color w:val="0D0D0D"/>
      </w:rPr>
      <w:t>Продолжение</w:t>
    </w:r>
    <w:r w:rsidR="00B9555C" w:rsidRPr="00342D44">
      <w:rPr>
        <w:rFonts w:ascii="Times New Roman" w:hAnsi="Times New Roman" w:cs="Times New Roman"/>
        <w:color w:val="0D0D0D"/>
      </w:rPr>
      <w:t xml:space="preserve"> подпрограммы </w:t>
    </w:r>
  </w:p>
  <w:p w:rsidR="003C3BCA" w:rsidRDefault="00B9555C" w:rsidP="00342D44">
    <w:pPr>
      <w:spacing w:after="0" w:line="240" w:lineRule="exact"/>
      <w:ind w:firstLine="5387"/>
      <w:rPr>
        <w:rFonts w:ascii="Times New Roman" w:hAnsi="Times New Roman" w:cs="Times New Roman"/>
        <w:color w:val="0D0D0D"/>
      </w:rPr>
    </w:pPr>
    <w:r w:rsidRPr="00342D44">
      <w:rPr>
        <w:rFonts w:ascii="Times New Roman" w:hAnsi="Times New Roman" w:cs="Times New Roman"/>
        <w:color w:val="0D0D0D"/>
      </w:rPr>
      <w:t>«</w:t>
    </w:r>
    <w:r w:rsidR="003C3BCA">
      <w:rPr>
        <w:rFonts w:ascii="Times New Roman" w:hAnsi="Times New Roman" w:cs="Times New Roman"/>
        <w:color w:val="0D0D0D"/>
      </w:rPr>
      <w:t xml:space="preserve">Художественное творчество и </w:t>
    </w:r>
  </w:p>
  <w:p w:rsidR="00342D44" w:rsidRPr="00342D44" w:rsidRDefault="00342D44" w:rsidP="00342D44">
    <w:pPr>
      <w:spacing w:after="0" w:line="240" w:lineRule="exact"/>
      <w:ind w:firstLine="5387"/>
      <w:rPr>
        <w:rFonts w:ascii="Times New Roman" w:hAnsi="Times New Roman" w:cs="Times New Roman"/>
        <w:color w:val="0D0D0D"/>
      </w:rPr>
    </w:pPr>
    <w:r w:rsidRPr="00342D44">
      <w:rPr>
        <w:rFonts w:ascii="Times New Roman" w:hAnsi="Times New Roman" w:cs="Times New Roman"/>
        <w:color w:val="0D0D0D"/>
      </w:rPr>
      <w:t>культурно-досугово</w:t>
    </w:r>
    <w:r w:rsidR="003C3BCA">
      <w:rPr>
        <w:rFonts w:ascii="Times New Roman" w:hAnsi="Times New Roman" w:cs="Times New Roman"/>
        <w:color w:val="0D0D0D"/>
      </w:rPr>
      <w:t>е</w:t>
    </w:r>
    <w:r w:rsidRPr="00342D44">
      <w:rPr>
        <w:rFonts w:ascii="Times New Roman" w:hAnsi="Times New Roman" w:cs="Times New Roman"/>
        <w:color w:val="0D0D0D"/>
      </w:rPr>
      <w:t xml:space="preserve"> обслуживани</w:t>
    </w:r>
    <w:r w:rsidR="003C3BCA">
      <w:rPr>
        <w:rFonts w:ascii="Times New Roman" w:hAnsi="Times New Roman" w:cs="Times New Roman"/>
        <w:color w:val="0D0D0D"/>
      </w:rPr>
      <w:t>е</w:t>
    </w:r>
  </w:p>
  <w:p w:rsidR="00342D44" w:rsidRPr="00342D44" w:rsidRDefault="00B9555C" w:rsidP="00342D44">
    <w:pPr>
      <w:spacing w:after="0" w:line="240" w:lineRule="exact"/>
      <w:ind w:firstLine="5387"/>
      <w:rPr>
        <w:rFonts w:ascii="Times New Roman" w:hAnsi="Times New Roman" w:cs="Times New Roman"/>
        <w:color w:val="0D0D0D"/>
      </w:rPr>
    </w:pPr>
    <w:r w:rsidRPr="00342D44">
      <w:rPr>
        <w:rFonts w:ascii="Times New Roman" w:hAnsi="Times New Roman" w:cs="Times New Roman"/>
        <w:color w:val="0D0D0D"/>
      </w:rPr>
      <w:t xml:space="preserve">населения в </w:t>
    </w:r>
    <w:proofErr w:type="gramStart"/>
    <w:r w:rsidRPr="00342D44">
      <w:rPr>
        <w:rFonts w:ascii="Times New Roman" w:hAnsi="Times New Roman" w:cs="Times New Roman"/>
        <w:color w:val="0D0D0D"/>
      </w:rPr>
      <w:t>Нанайском</w:t>
    </w:r>
    <w:proofErr w:type="gramEnd"/>
    <w:r w:rsidRPr="00342D44">
      <w:rPr>
        <w:rFonts w:ascii="Times New Roman" w:hAnsi="Times New Roman" w:cs="Times New Roman"/>
        <w:color w:val="0D0D0D"/>
      </w:rPr>
      <w:t xml:space="preserve"> муниципально</w:t>
    </w:r>
    <w:r w:rsidR="00342D44" w:rsidRPr="00342D44">
      <w:rPr>
        <w:rFonts w:ascii="Times New Roman" w:hAnsi="Times New Roman" w:cs="Times New Roman"/>
        <w:color w:val="0D0D0D"/>
      </w:rPr>
      <w:t>м</w:t>
    </w:r>
  </w:p>
  <w:p w:rsidR="00031E0F" w:rsidRDefault="00B9555C" w:rsidP="00342D44">
    <w:pPr>
      <w:spacing w:after="0" w:line="240" w:lineRule="exact"/>
      <w:ind w:firstLine="5387"/>
      <w:rPr>
        <w:rFonts w:ascii="Times New Roman" w:hAnsi="Times New Roman" w:cs="Times New Roman"/>
        <w:color w:val="0D0D0D"/>
      </w:rPr>
    </w:pPr>
    <w:proofErr w:type="gramStart"/>
    <w:r w:rsidRPr="00342D44">
      <w:rPr>
        <w:rFonts w:ascii="Times New Roman" w:hAnsi="Times New Roman" w:cs="Times New Roman"/>
        <w:color w:val="0D0D0D"/>
      </w:rPr>
      <w:t>районе</w:t>
    </w:r>
    <w:proofErr w:type="gramEnd"/>
    <w:r w:rsidR="003C3BCA">
      <w:rPr>
        <w:rFonts w:ascii="Times New Roman" w:hAnsi="Times New Roman" w:cs="Times New Roman"/>
        <w:color w:val="0D0D0D"/>
      </w:rPr>
      <w:t xml:space="preserve"> (</w:t>
    </w:r>
    <w:r w:rsidR="00031E0F" w:rsidRPr="00342D44">
      <w:rPr>
        <w:rFonts w:ascii="Times New Roman" w:hAnsi="Times New Roman" w:cs="Times New Roman"/>
        <w:color w:val="0D0D0D"/>
      </w:rPr>
      <w:t>2014-20</w:t>
    </w:r>
    <w:r w:rsidR="00930D20">
      <w:rPr>
        <w:rFonts w:ascii="Times New Roman" w:hAnsi="Times New Roman" w:cs="Times New Roman"/>
        <w:color w:val="0D0D0D"/>
      </w:rPr>
      <w:t>20</w:t>
    </w:r>
    <w:r w:rsidR="00031E0F" w:rsidRPr="00342D44">
      <w:rPr>
        <w:rFonts w:ascii="Times New Roman" w:hAnsi="Times New Roman" w:cs="Times New Roman"/>
        <w:color w:val="0D0D0D"/>
      </w:rPr>
      <w:t xml:space="preserve"> годы</w:t>
    </w:r>
    <w:r w:rsidR="003C3BCA">
      <w:rPr>
        <w:rFonts w:ascii="Times New Roman" w:hAnsi="Times New Roman" w:cs="Times New Roman"/>
        <w:color w:val="0D0D0D"/>
      </w:rPr>
      <w:t>)</w:t>
    </w:r>
    <w:r w:rsidR="00342D44" w:rsidRPr="00342D44">
      <w:rPr>
        <w:rFonts w:ascii="Times New Roman" w:hAnsi="Times New Roman" w:cs="Times New Roman"/>
        <w:color w:val="0D0D0D"/>
      </w:rPr>
      <w:t>»</w:t>
    </w:r>
  </w:p>
  <w:p w:rsidR="0060038A" w:rsidRPr="00342D44" w:rsidRDefault="0060038A" w:rsidP="00342D44">
    <w:pPr>
      <w:spacing w:after="0" w:line="240" w:lineRule="exact"/>
      <w:ind w:firstLine="5387"/>
      <w:rPr>
        <w:rFonts w:ascii="Times New Roman" w:hAnsi="Times New Roman" w:cs="Times New Roman"/>
        <w:color w:val="0D0D0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744F"/>
    <w:multiLevelType w:val="hybridMultilevel"/>
    <w:tmpl w:val="F9828E1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B06"/>
    <w:rsid w:val="00003F64"/>
    <w:rsid w:val="000222CB"/>
    <w:rsid w:val="00031E0F"/>
    <w:rsid w:val="00043B66"/>
    <w:rsid w:val="0004447A"/>
    <w:rsid w:val="0005261B"/>
    <w:rsid w:val="000670CD"/>
    <w:rsid w:val="00082017"/>
    <w:rsid w:val="0009186C"/>
    <w:rsid w:val="00096FDD"/>
    <w:rsid w:val="000B527D"/>
    <w:rsid w:val="000B654A"/>
    <w:rsid w:val="000C09D1"/>
    <w:rsid w:val="000D01A1"/>
    <w:rsid w:val="000D3A82"/>
    <w:rsid w:val="000E3F41"/>
    <w:rsid w:val="0010216D"/>
    <w:rsid w:val="00107724"/>
    <w:rsid w:val="00110FB0"/>
    <w:rsid w:val="001167C4"/>
    <w:rsid w:val="001275F0"/>
    <w:rsid w:val="00131530"/>
    <w:rsid w:val="0015046F"/>
    <w:rsid w:val="00187278"/>
    <w:rsid w:val="00195352"/>
    <w:rsid w:val="001B5D86"/>
    <w:rsid w:val="001C33B7"/>
    <w:rsid w:val="001D3EA7"/>
    <w:rsid w:val="001D757A"/>
    <w:rsid w:val="001F70FE"/>
    <w:rsid w:val="001F7450"/>
    <w:rsid w:val="001F755B"/>
    <w:rsid w:val="00207FE7"/>
    <w:rsid w:val="00215598"/>
    <w:rsid w:val="00226F24"/>
    <w:rsid w:val="00227A20"/>
    <w:rsid w:val="00233EA0"/>
    <w:rsid w:val="002372F0"/>
    <w:rsid w:val="00237730"/>
    <w:rsid w:val="002405B7"/>
    <w:rsid w:val="00254F76"/>
    <w:rsid w:val="0027598C"/>
    <w:rsid w:val="0028251E"/>
    <w:rsid w:val="002874B2"/>
    <w:rsid w:val="002877FA"/>
    <w:rsid w:val="002A281C"/>
    <w:rsid w:val="002D37E2"/>
    <w:rsid w:val="002D4A02"/>
    <w:rsid w:val="002F2062"/>
    <w:rsid w:val="00306C76"/>
    <w:rsid w:val="003269B0"/>
    <w:rsid w:val="00342D44"/>
    <w:rsid w:val="003A7014"/>
    <w:rsid w:val="003B2132"/>
    <w:rsid w:val="003B6917"/>
    <w:rsid w:val="003C3BCA"/>
    <w:rsid w:val="003C4624"/>
    <w:rsid w:val="003E2C21"/>
    <w:rsid w:val="0041410D"/>
    <w:rsid w:val="00420592"/>
    <w:rsid w:val="00427C42"/>
    <w:rsid w:val="00427FDA"/>
    <w:rsid w:val="00432203"/>
    <w:rsid w:val="004334CC"/>
    <w:rsid w:val="00456720"/>
    <w:rsid w:val="00457A3A"/>
    <w:rsid w:val="00460C32"/>
    <w:rsid w:val="00486D7E"/>
    <w:rsid w:val="004936F5"/>
    <w:rsid w:val="004A7393"/>
    <w:rsid w:val="004B3A99"/>
    <w:rsid w:val="004B5232"/>
    <w:rsid w:val="004B766A"/>
    <w:rsid w:val="004D08CE"/>
    <w:rsid w:val="004D600E"/>
    <w:rsid w:val="004E466B"/>
    <w:rsid w:val="004F36B2"/>
    <w:rsid w:val="00535AD3"/>
    <w:rsid w:val="00563556"/>
    <w:rsid w:val="00582612"/>
    <w:rsid w:val="00584BB5"/>
    <w:rsid w:val="00592983"/>
    <w:rsid w:val="00595AE1"/>
    <w:rsid w:val="00597958"/>
    <w:rsid w:val="005B2C39"/>
    <w:rsid w:val="005D1CFF"/>
    <w:rsid w:val="0060038A"/>
    <w:rsid w:val="00602B9C"/>
    <w:rsid w:val="00617CDC"/>
    <w:rsid w:val="00620410"/>
    <w:rsid w:val="00621B31"/>
    <w:rsid w:val="006230DA"/>
    <w:rsid w:val="0064079A"/>
    <w:rsid w:val="00651E1F"/>
    <w:rsid w:val="0065691A"/>
    <w:rsid w:val="00656C94"/>
    <w:rsid w:val="00666798"/>
    <w:rsid w:val="006919BB"/>
    <w:rsid w:val="006B3B25"/>
    <w:rsid w:val="006C3BF8"/>
    <w:rsid w:val="006E23C0"/>
    <w:rsid w:val="006E7DF3"/>
    <w:rsid w:val="006F605C"/>
    <w:rsid w:val="0070112A"/>
    <w:rsid w:val="00707791"/>
    <w:rsid w:val="0071137D"/>
    <w:rsid w:val="00723AD6"/>
    <w:rsid w:val="007347F7"/>
    <w:rsid w:val="007419E8"/>
    <w:rsid w:val="007469AF"/>
    <w:rsid w:val="00751BCE"/>
    <w:rsid w:val="00763A22"/>
    <w:rsid w:val="00773B9C"/>
    <w:rsid w:val="00780D96"/>
    <w:rsid w:val="007821D0"/>
    <w:rsid w:val="00787FAB"/>
    <w:rsid w:val="007914FE"/>
    <w:rsid w:val="00795C99"/>
    <w:rsid w:val="007D7BAA"/>
    <w:rsid w:val="007F3E5A"/>
    <w:rsid w:val="0081459D"/>
    <w:rsid w:val="00821E59"/>
    <w:rsid w:val="00824C00"/>
    <w:rsid w:val="00827589"/>
    <w:rsid w:val="00863ADA"/>
    <w:rsid w:val="00865F20"/>
    <w:rsid w:val="00867A5D"/>
    <w:rsid w:val="00870EF1"/>
    <w:rsid w:val="00872AD3"/>
    <w:rsid w:val="00873737"/>
    <w:rsid w:val="00887E4B"/>
    <w:rsid w:val="008A1BAB"/>
    <w:rsid w:val="008C35F3"/>
    <w:rsid w:val="008E58DD"/>
    <w:rsid w:val="008F2CB8"/>
    <w:rsid w:val="00900B70"/>
    <w:rsid w:val="009042B9"/>
    <w:rsid w:val="009115BD"/>
    <w:rsid w:val="009219B8"/>
    <w:rsid w:val="00930D20"/>
    <w:rsid w:val="00980F99"/>
    <w:rsid w:val="009870C3"/>
    <w:rsid w:val="0099079E"/>
    <w:rsid w:val="009946AC"/>
    <w:rsid w:val="009A2F88"/>
    <w:rsid w:val="009B5A3D"/>
    <w:rsid w:val="009C78BB"/>
    <w:rsid w:val="009F0B06"/>
    <w:rsid w:val="00A117ED"/>
    <w:rsid w:val="00A1186C"/>
    <w:rsid w:val="00A23589"/>
    <w:rsid w:val="00A33844"/>
    <w:rsid w:val="00A41827"/>
    <w:rsid w:val="00A47C97"/>
    <w:rsid w:val="00A8389F"/>
    <w:rsid w:val="00A9251D"/>
    <w:rsid w:val="00A94ADA"/>
    <w:rsid w:val="00A97344"/>
    <w:rsid w:val="00AA2600"/>
    <w:rsid w:val="00AC5A48"/>
    <w:rsid w:val="00AD26F2"/>
    <w:rsid w:val="00AE34FB"/>
    <w:rsid w:val="00AF2D3F"/>
    <w:rsid w:val="00AF3278"/>
    <w:rsid w:val="00AF78ED"/>
    <w:rsid w:val="00B0054A"/>
    <w:rsid w:val="00B244C8"/>
    <w:rsid w:val="00B269BC"/>
    <w:rsid w:val="00B27517"/>
    <w:rsid w:val="00B902ED"/>
    <w:rsid w:val="00B91998"/>
    <w:rsid w:val="00B937C4"/>
    <w:rsid w:val="00B9555C"/>
    <w:rsid w:val="00BC1AD1"/>
    <w:rsid w:val="00BC5BD3"/>
    <w:rsid w:val="00BC6C72"/>
    <w:rsid w:val="00BE0CE9"/>
    <w:rsid w:val="00C1240C"/>
    <w:rsid w:val="00C33C3C"/>
    <w:rsid w:val="00C35471"/>
    <w:rsid w:val="00C42BBA"/>
    <w:rsid w:val="00C544F7"/>
    <w:rsid w:val="00C55CD3"/>
    <w:rsid w:val="00C610A5"/>
    <w:rsid w:val="00C9067B"/>
    <w:rsid w:val="00CC3042"/>
    <w:rsid w:val="00CC527D"/>
    <w:rsid w:val="00CC6F7F"/>
    <w:rsid w:val="00D05A64"/>
    <w:rsid w:val="00D126D6"/>
    <w:rsid w:val="00D1703E"/>
    <w:rsid w:val="00D2016A"/>
    <w:rsid w:val="00D31911"/>
    <w:rsid w:val="00D32DA8"/>
    <w:rsid w:val="00D52E7E"/>
    <w:rsid w:val="00D606DE"/>
    <w:rsid w:val="00D67299"/>
    <w:rsid w:val="00D94ECF"/>
    <w:rsid w:val="00DA4366"/>
    <w:rsid w:val="00DB7F0C"/>
    <w:rsid w:val="00DD2E0D"/>
    <w:rsid w:val="00DD5956"/>
    <w:rsid w:val="00E375C3"/>
    <w:rsid w:val="00E674CD"/>
    <w:rsid w:val="00E730CE"/>
    <w:rsid w:val="00E80932"/>
    <w:rsid w:val="00EC35B3"/>
    <w:rsid w:val="00ED244A"/>
    <w:rsid w:val="00ED7735"/>
    <w:rsid w:val="00EF39D7"/>
    <w:rsid w:val="00EF5DE7"/>
    <w:rsid w:val="00F2161F"/>
    <w:rsid w:val="00F3440C"/>
    <w:rsid w:val="00F61B53"/>
    <w:rsid w:val="00F65C14"/>
    <w:rsid w:val="00F721A3"/>
    <w:rsid w:val="00F75CA6"/>
    <w:rsid w:val="00FA7619"/>
    <w:rsid w:val="00FC647A"/>
    <w:rsid w:val="00FE740F"/>
    <w:rsid w:val="00FF706B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5672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56720"/>
  </w:style>
  <w:style w:type="paragraph" w:customStyle="1" w:styleId="ConsPlusTitle">
    <w:name w:val="ConsPlusTitle"/>
    <w:uiPriority w:val="99"/>
    <w:rsid w:val="00994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04447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9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55C"/>
  </w:style>
  <w:style w:type="paragraph" w:styleId="a9">
    <w:name w:val="Balloon Text"/>
    <w:basedOn w:val="a"/>
    <w:link w:val="aa"/>
    <w:uiPriority w:val="99"/>
    <w:semiHidden/>
    <w:unhideWhenUsed/>
    <w:rsid w:val="00D3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1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567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456720"/>
  </w:style>
  <w:style w:type="paragraph" w:customStyle="1" w:styleId="ConsPlusTitle">
    <w:name w:val="ConsPlusTitle"/>
    <w:uiPriority w:val="99"/>
    <w:rsid w:val="00994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04447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B95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1F5C99E89B604D228C23BC4B91510E62E2A07EA35583C4CD0514C90EDDCBEA741DEECC2D1F7E1605A41G5Y8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219</cp:revision>
  <cp:lastPrinted>2013-11-05T23:52:00Z</cp:lastPrinted>
  <dcterms:created xsi:type="dcterms:W3CDTF">2013-10-09T00:40:00Z</dcterms:created>
  <dcterms:modified xsi:type="dcterms:W3CDTF">2014-12-08T03:15:00Z</dcterms:modified>
</cp:coreProperties>
</file>