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B6" w:rsidRPr="00C82B59" w:rsidRDefault="008803B6" w:rsidP="001F5949">
      <w:pPr>
        <w:ind w:firstLine="0"/>
        <w:jc w:val="center"/>
        <w:rPr>
          <w:b/>
        </w:rPr>
      </w:pPr>
      <w:r w:rsidRPr="00C82B59">
        <w:rPr>
          <w:b/>
        </w:rPr>
        <w:t>Положение о первом Межрегиональном</w:t>
      </w:r>
    </w:p>
    <w:p w:rsidR="008803B6" w:rsidRPr="00C82B59" w:rsidRDefault="008803B6" w:rsidP="001F5949">
      <w:pPr>
        <w:ind w:firstLine="0"/>
        <w:jc w:val="center"/>
        <w:rPr>
          <w:b/>
        </w:rPr>
      </w:pPr>
      <w:r w:rsidRPr="00C82B59">
        <w:rPr>
          <w:b/>
        </w:rPr>
        <w:t xml:space="preserve">хореографическом </w:t>
      </w:r>
      <w:proofErr w:type="gramStart"/>
      <w:r w:rsidRPr="00C82B59">
        <w:rPr>
          <w:b/>
        </w:rPr>
        <w:t>конкурсе</w:t>
      </w:r>
      <w:proofErr w:type="gramEnd"/>
      <w:r w:rsidRPr="00C82B59">
        <w:rPr>
          <w:b/>
        </w:rPr>
        <w:t xml:space="preserve"> (заочном)</w:t>
      </w:r>
    </w:p>
    <w:p w:rsidR="008803B6" w:rsidRPr="00C82B59" w:rsidRDefault="008803B6" w:rsidP="001F5949">
      <w:pPr>
        <w:ind w:firstLine="0"/>
        <w:jc w:val="center"/>
        <w:rPr>
          <w:b/>
        </w:rPr>
      </w:pPr>
      <w:r w:rsidRPr="00C82B59">
        <w:rPr>
          <w:b/>
        </w:rPr>
        <w:t>«Новая Москва».</w:t>
      </w:r>
    </w:p>
    <w:p w:rsidR="008803B6" w:rsidRDefault="008803B6" w:rsidP="008803B6"/>
    <w:p w:rsidR="008803B6" w:rsidRPr="00C82B59" w:rsidRDefault="008803B6" w:rsidP="008803B6">
      <w:pPr>
        <w:rPr>
          <w:b/>
        </w:rPr>
      </w:pPr>
    </w:p>
    <w:p w:rsidR="008803B6" w:rsidRPr="00C82B59" w:rsidRDefault="008803B6" w:rsidP="00C82B59">
      <w:pPr>
        <w:pStyle w:val="a3"/>
        <w:numPr>
          <w:ilvl w:val="0"/>
          <w:numId w:val="1"/>
        </w:numPr>
        <w:jc w:val="center"/>
        <w:rPr>
          <w:b/>
        </w:rPr>
      </w:pPr>
      <w:r w:rsidRPr="00C82B59">
        <w:rPr>
          <w:b/>
        </w:rPr>
        <w:t>Общие положения</w:t>
      </w:r>
    </w:p>
    <w:p w:rsidR="00C82B59" w:rsidRDefault="00C82B59" w:rsidP="00C82B59">
      <w:pPr>
        <w:pStyle w:val="a3"/>
        <w:ind w:left="1069" w:firstLine="0"/>
      </w:pPr>
    </w:p>
    <w:p w:rsidR="008803B6" w:rsidRDefault="008803B6" w:rsidP="008803B6">
      <w:r>
        <w:t xml:space="preserve">1.1. Первый Межрегиональный хореографический конкурс </w:t>
      </w:r>
      <w:r w:rsidR="00EC64F4">
        <w:t>(заочный</w:t>
      </w:r>
      <w:r>
        <w:t xml:space="preserve">) «Новая Москва» </w:t>
      </w:r>
      <w:r w:rsidR="001F720A">
        <w:t>(далее – к</w:t>
      </w:r>
      <w:r>
        <w:t>онкурс) организует и проводит Государственное бюджетное учреждение культуры города Москвы "Дом культуры "Десна"</w:t>
      </w:r>
      <w:r w:rsidR="00C82B59">
        <w:t xml:space="preserve"> при поддержке методических центров по культуре и искусству города Москвы.</w:t>
      </w:r>
    </w:p>
    <w:p w:rsidR="008803B6" w:rsidRDefault="008803B6" w:rsidP="008803B6">
      <w:r>
        <w:t>1.2. Конкурсная программа реализуется в заочной форме</w:t>
      </w:r>
      <w:r w:rsidR="00C82B59">
        <w:t xml:space="preserve"> (дистанционно)</w:t>
      </w:r>
      <w:r>
        <w:t xml:space="preserve">, </w:t>
      </w:r>
      <w:r w:rsidR="00C82B59">
        <w:t xml:space="preserve">в режиме онлайн, </w:t>
      </w:r>
      <w:r>
        <w:t>что обеспечивает</w:t>
      </w:r>
      <w:r w:rsidR="00C82B59">
        <w:t xml:space="preserve"> открытый характер творческого соревнования, </w:t>
      </w:r>
      <w:r>
        <w:t xml:space="preserve"> ра</w:t>
      </w:r>
      <w:r w:rsidR="00C82B59">
        <w:t>вные возможности для просмотра конкурсной программы, как членам жюри, так и участникам конкурса.</w:t>
      </w:r>
    </w:p>
    <w:p w:rsidR="008803B6" w:rsidRDefault="001F720A" w:rsidP="008803B6">
      <w:r>
        <w:t>1.3</w:t>
      </w:r>
      <w:r w:rsidR="008803B6">
        <w:t>. Участие в Конкурсе ос</w:t>
      </w:r>
      <w:r w:rsidR="00C82B59">
        <w:t>уществляется на платной основе (р</w:t>
      </w:r>
      <w:r w:rsidR="00BA7113">
        <w:t>аздел 10</w:t>
      </w:r>
      <w:r w:rsidR="008803B6">
        <w:t xml:space="preserve"> Положения).</w:t>
      </w:r>
    </w:p>
    <w:p w:rsidR="00C82B59" w:rsidRDefault="00C82B59" w:rsidP="008803B6"/>
    <w:p w:rsidR="00C82B59" w:rsidRDefault="00C82B59" w:rsidP="008803B6"/>
    <w:p w:rsidR="008803B6" w:rsidRPr="00EE584B" w:rsidRDefault="008803B6" w:rsidP="00EE584B">
      <w:pPr>
        <w:jc w:val="center"/>
        <w:rPr>
          <w:b/>
        </w:rPr>
      </w:pPr>
      <w:r w:rsidRPr="00EE584B">
        <w:rPr>
          <w:b/>
        </w:rPr>
        <w:t xml:space="preserve">2. </w:t>
      </w:r>
      <w:r w:rsidR="00EE584B">
        <w:rPr>
          <w:b/>
        </w:rPr>
        <w:t>Основные цели и з</w:t>
      </w:r>
      <w:r w:rsidRPr="00EE584B">
        <w:rPr>
          <w:b/>
        </w:rPr>
        <w:t>адачи Конкурса</w:t>
      </w:r>
    </w:p>
    <w:p w:rsidR="008803B6" w:rsidRDefault="008803B6" w:rsidP="008803B6"/>
    <w:p w:rsidR="008803B6" w:rsidRDefault="008803B6" w:rsidP="008803B6">
      <w:r>
        <w:t>2.1. Предоставление танцевальным  коллективам возможности реализации своего творческого потенциала.</w:t>
      </w:r>
    </w:p>
    <w:p w:rsidR="008803B6" w:rsidRDefault="008803B6" w:rsidP="008803B6">
      <w:r>
        <w:t xml:space="preserve">2.2. </w:t>
      </w:r>
      <w:r w:rsidR="00EE584B">
        <w:t>Выявление и поддержка творческих коллективов и их руководителей в различных регионах России, открытие и продвижение талантливой молодежи на сценические площадки городов и регионов России</w:t>
      </w:r>
      <w:r>
        <w:t>.</w:t>
      </w:r>
    </w:p>
    <w:p w:rsidR="008803B6" w:rsidRDefault="008803B6" w:rsidP="008803B6">
      <w:r>
        <w:t>2.3. Укрепление разносторонних творческих,</w:t>
      </w:r>
      <w:r w:rsidR="00EE584B">
        <w:t xml:space="preserve"> профессиональных и</w:t>
      </w:r>
      <w:r>
        <w:t xml:space="preserve"> культурных связей</w:t>
      </w:r>
      <w:r w:rsidR="00EE584B">
        <w:t xml:space="preserve"> в сфере хореографического искусства</w:t>
      </w:r>
      <w:r>
        <w:t>.</w:t>
      </w:r>
    </w:p>
    <w:p w:rsidR="008803B6" w:rsidRDefault="008803B6" w:rsidP="008803B6">
      <w:r>
        <w:t xml:space="preserve">2.4. Развитие и популяризация творческой деятельности в области хореографии и </w:t>
      </w:r>
      <w:r w:rsidR="00EE584B">
        <w:t>танцевального искусства</w:t>
      </w:r>
      <w:r>
        <w:t>.</w:t>
      </w:r>
    </w:p>
    <w:p w:rsidR="008803B6" w:rsidRDefault="008803B6" w:rsidP="008803B6">
      <w:r>
        <w:t>2.5. Стимулирование профессионального и любитель</w:t>
      </w:r>
      <w:r w:rsidR="00EE584B">
        <w:t>ского творчества в хореографии.</w:t>
      </w:r>
    </w:p>
    <w:p w:rsidR="008803B6" w:rsidRDefault="008803B6" w:rsidP="008803B6"/>
    <w:p w:rsidR="008803B6" w:rsidRPr="00EE584B" w:rsidRDefault="00EE584B" w:rsidP="00EE584B">
      <w:pPr>
        <w:pStyle w:val="a3"/>
        <w:ind w:left="1069" w:firstLine="0"/>
        <w:jc w:val="center"/>
        <w:rPr>
          <w:b/>
        </w:rPr>
      </w:pPr>
      <w:r>
        <w:rPr>
          <w:b/>
        </w:rPr>
        <w:t>3.</w:t>
      </w:r>
      <w:r w:rsidR="008803B6" w:rsidRPr="00EE584B">
        <w:rPr>
          <w:b/>
        </w:rPr>
        <w:t>Участники Конкурса</w:t>
      </w:r>
    </w:p>
    <w:p w:rsidR="00EE584B" w:rsidRDefault="00EE584B" w:rsidP="00EE584B">
      <w:pPr>
        <w:pStyle w:val="a3"/>
        <w:ind w:left="1069" w:firstLine="0"/>
      </w:pPr>
    </w:p>
    <w:p w:rsidR="00A92C76" w:rsidRDefault="001F720A" w:rsidP="008803B6">
      <w:r>
        <w:t>3.1. Для участия в к</w:t>
      </w:r>
      <w:r w:rsidR="008803B6">
        <w:t>онкурсе допускаются</w:t>
      </w:r>
      <w:r w:rsidR="00EE584B">
        <w:t xml:space="preserve"> (в своих номинациях)</w:t>
      </w:r>
      <w:r w:rsidR="008803B6">
        <w:t xml:space="preserve"> </w:t>
      </w:r>
      <w:r w:rsidR="00EE584B">
        <w:t>любительские и профессиональные</w:t>
      </w:r>
      <w:r w:rsidR="008803B6">
        <w:t xml:space="preserve"> коллективы</w:t>
      </w:r>
      <w:r w:rsidR="00EE584B">
        <w:t>, танцевальные ансамбли</w:t>
      </w:r>
      <w:r w:rsidR="008803B6">
        <w:t xml:space="preserve"> и солисты, представляющие </w:t>
      </w:r>
      <w:r w:rsidR="00A92C76">
        <w:t xml:space="preserve">различные жанры и виды хореографического искусства. </w:t>
      </w:r>
    </w:p>
    <w:p w:rsidR="008803B6" w:rsidRDefault="00A92C76" w:rsidP="008803B6">
      <w:r>
        <w:t>3.2</w:t>
      </w:r>
      <w:r w:rsidR="001F720A">
        <w:t>. Участники к</w:t>
      </w:r>
      <w:r w:rsidR="008803B6">
        <w:t>онкурса оцениваются по следующим возрастным группам:</w:t>
      </w:r>
    </w:p>
    <w:p w:rsidR="008803B6" w:rsidRDefault="008803B6" w:rsidP="008803B6">
      <w:r>
        <w:t>А) "Любители"</w:t>
      </w:r>
      <w:r w:rsidR="00A92C76">
        <w:t>:</w:t>
      </w:r>
    </w:p>
    <w:p w:rsidR="008803B6" w:rsidRDefault="00A92C76" w:rsidP="008803B6">
      <w:r>
        <w:t>А.</w:t>
      </w:r>
      <w:r w:rsidR="00A0268E">
        <w:t>1.</w:t>
      </w:r>
      <w:r w:rsidR="00A0268E">
        <w:tab/>
        <w:t>д</w:t>
      </w:r>
      <w:r w:rsidR="00D3230C">
        <w:t>ети от 3 до 5</w:t>
      </w:r>
      <w:r w:rsidR="008803B6">
        <w:t xml:space="preserve"> лет</w:t>
      </w:r>
    </w:p>
    <w:p w:rsidR="00D3230C" w:rsidRDefault="00D3230C" w:rsidP="008803B6">
      <w:r>
        <w:lastRenderedPageBreak/>
        <w:t>А.2.  дети от 5 до 7 лет</w:t>
      </w:r>
    </w:p>
    <w:p w:rsidR="008803B6" w:rsidRDefault="00A92C76" w:rsidP="008803B6">
      <w:r>
        <w:t>А.</w:t>
      </w:r>
      <w:r w:rsidR="00D3230C">
        <w:t>3</w:t>
      </w:r>
      <w:r w:rsidR="00A0268E">
        <w:t>.</w:t>
      </w:r>
      <w:r w:rsidR="00A0268E">
        <w:tab/>
        <w:t>д</w:t>
      </w:r>
      <w:r w:rsidR="00D3230C">
        <w:t>ети от 7 до 9</w:t>
      </w:r>
      <w:r w:rsidR="008803B6">
        <w:t xml:space="preserve"> лет</w:t>
      </w:r>
    </w:p>
    <w:p w:rsidR="008803B6" w:rsidRDefault="00A92C76" w:rsidP="008803B6">
      <w:r>
        <w:t>А.</w:t>
      </w:r>
      <w:r w:rsidR="00D3230C">
        <w:t>4</w:t>
      </w:r>
      <w:r w:rsidR="00A0268E">
        <w:t>.</w:t>
      </w:r>
      <w:r w:rsidR="00A0268E">
        <w:tab/>
        <w:t>п</w:t>
      </w:r>
      <w:r w:rsidR="00D3230C">
        <w:t>одростки 10-12</w:t>
      </w:r>
      <w:r w:rsidR="008803B6">
        <w:t xml:space="preserve"> лет</w:t>
      </w:r>
    </w:p>
    <w:p w:rsidR="008803B6" w:rsidRDefault="00A92C76" w:rsidP="008803B6">
      <w:r>
        <w:t>А.</w:t>
      </w:r>
      <w:r w:rsidR="00D3230C">
        <w:t>5</w:t>
      </w:r>
      <w:r w:rsidR="00A0268E">
        <w:t>.</w:t>
      </w:r>
      <w:r w:rsidR="00A0268E">
        <w:tab/>
        <w:t>п</w:t>
      </w:r>
      <w:r w:rsidR="00D3230C">
        <w:t>одростки 13</w:t>
      </w:r>
      <w:r w:rsidR="008803B6">
        <w:t>-1</w:t>
      </w:r>
      <w:r w:rsidR="00D3230C">
        <w:t>5 лет</w:t>
      </w:r>
    </w:p>
    <w:p w:rsidR="008803B6" w:rsidRDefault="00A92C76" w:rsidP="008803B6">
      <w:r>
        <w:t>А.</w:t>
      </w:r>
      <w:r w:rsidR="00D3230C">
        <w:t>6</w:t>
      </w:r>
      <w:r w:rsidR="00A0268E">
        <w:t>.</w:t>
      </w:r>
      <w:r w:rsidR="00A0268E">
        <w:tab/>
        <w:t>м</w:t>
      </w:r>
      <w:r w:rsidR="00D3230C">
        <w:t>олодежь 16-18</w:t>
      </w:r>
      <w:r w:rsidR="008803B6">
        <w:t xml:space="preserve"> лет</w:t>
      </w:r>
    </w:p>
    <w:p w:rsidR="00D3230C" w:rsidRDefault="00D3230C" w:rsidP="008803B6">
      <w:r>
        <w:t>А.7   молодежь 19-25 лет</w:t>
      </w:r>
    </w:p>
    <w:p w:rsidR="008803B6" w:rsidRDefault="00A92C76" w:rsidP="008803B6">
      <w:r>
        <w:t>А.</w:t>
      </w:r>
      <w:r w:rsidR="00D3230C">
        <w:t>8</w:t>
      </w:r>
      <w:r w:rsidR="00A0268E">
        <w:t>.</w:t>
      </w:r>
      <w:r w:rsidR="00A0268E">
        <w:tab/>
        <w:t>в</w:t>
      </w:r>
      <w:r w:rsidR="008803B6">
        <w:t xml:space="preserve">зрослые </w:t>
      </w:r>
      <w:r w:rsidR="00A0268E">
        <w:t xml:space="preserve">от </w:t>
      </w:r>
      <w:r w:rsidR="008803B6">
        <w:t>26 лет</w:t>
      </w:r>
    </w:p>
    <w:p w:rsidR="008803B6" w:rsidRDefault="008803B6" w:rsidP="008803B6">
      <w:r>
        <w:t>Б) "Профессионалы"</w:t>
      </w:r>
      <w:r w:rsidR="00A0268E">
        <w:t>:</w:t>
      </w:r>
    </w:p>
    <w:p w:rsidR="008803B6" w:rsidRDefault="00A92C76" w:rsidP="008803B6">
      <w:r>
        <w:t>Б.</w:t>
      </w:r>
      <w:r w:rsidR="00A0268E">
        <w:t>1.</w:t>
      </w:r>
      <w:r w:rsidR="00A0268E">
        <w:tab/>
        <w:t>м</w:t>
      </w:r>
      <w:r w:rsidR="008803B6">
        <w:t>олодежь 17-25 лет</w:t>
      </w:r>
    </w:p>
    <w:p w:rsidR="008803B6" w:rsidRDefault="00A92C76" w:rsidP="008803B6">
      <w:r>
        <w:t>Б.</w:t>
      </w:r>
      <w:r w:rsidR="00A0268E">
        <w:t>2.</w:t>
      </w:r>
      <w:r w:rsidR="00A0268E">
        <w:tab/>
        <w:t>в</w:t>
      </w:r>
      <w:r w:rsidR="008803B6">
        <w:t xml:space="preserve">зрослые </w:t>
      </w:r>
      <w:r w:rsidR="00A0268E">
        <w:t xml:space="preserve">от </w:t>
      </w:r>
      <w:r w:rsidR="008803B6">
        <w:t>26 лет</w:t>
      </w:r>
    </w:p>
    <w:p w:rsidR="008803B6" w:rsidRDefault="008803B6" w:rsidP="008803B6"/>
    <w:p w:rsidR="008803B6" w:rsidRDefault="00A92C76" w:rsidP="008803B6">
      <w:r>
        <w:t>В</w:t>
      </w:r>
      <w:r w:rsidR="008803B6">
        <w:t xml:space="preserve"> </w:t>
      </w:r>
      <w:r>
        <w:t xml:space="preserve">хореографическом (танцевальном) </w:t>
      </w:r>
      <w:r w:rsidR="008803B6">
        <w:t>коллективе</w:t>
      </w:r>
      <w:r w:rsidR="00A0268E">
        <w:t xml:space="preserve"> (</w:t>
      </w:r>
      <w:r>
        <w:t>ансамбле</w:t>
      </w:r>
      <w:r w:rsidR="00A0268E">
        <w:t>)</w:t>
      </w:r>
      <w:r w:rsidR="008803B6">
        <w:t xml:space="preserve"> допускается наличие </w:t>
      </w:r>
      <w:r>
        <w:t>до 5</w:t>
      </w:r>
      <w:r w:rsidR="008803B6">
        <w:t>0% участников младше или с</w:t>
      </w:r>
      <w:r w:rsidR="00A0268E">
        <w:t>тарше указанных возрастных ограничений</w:t>
      </w:r>
      <w:r w:rsidR="008803B6">
        <w:t>.</w:t>
      </w:r>
    </w:p>
    <w:p w:rsidR="008803B6" w:rsidRDefault="008803B6" w:rsidP="008803B6"/>
    <w:p w:rsidR="008803B6" w:rsidRDefault="008803B6" w:rsidP="00A0268E">
      <w:pPr>
        <w:jc w:val="center"/>
      </w:pPr>
      <w:r>
        <w:t>4</w:t>
      </w:r>
      <w:r w:rsidRPr="00A0268E">
        <w:rPr>
          <w:b/>
        </w:rPr>
        <w:t>.</w:t>
      </w:r>
      <w:r w:rsidR="00A0268E">
        <w:rPr>
          <w:b/>
        </w:rPr>
        <w:t xml:space="preserve"> Конкурсные номинации</w:t>
      </w:r>
      <w:r w:rsidRPr="00A0268E">
        <w:rPr>
          <w:b/>
        </w:rPr>
        <w:t>.</w:t>
      </w:r>
    </w:p>
    <w:p w:rsidR="008803B6" w:rsidRDefault="008803B6" w:rsidP="008803B6"/>
    <w:p w:rsidR="008803B6" w:rsidRDefault="008803B6" w:rsidP="008803B6">
      <w:r>
        <w:t>4.1. Конкурс проводится по следующим номинациям:</w:t>
      </w:r>
    </w:p>
    <w:p w:rsidR="008803B6" w:rsidRDefault="00A0268E" w:rsidP="008803B6">
      <w:r>
        <w:t>- с</w:t>
      </w:r>
      <w:r w:rsidR="008803B6">
        <w:t>овременный танец;</w:t>
      </w:r>
    </w:p>
    <w:p w:rsidR="008803B6" w:rsidRDefault="00A0268E" w:rsidP="008803B6">
      <w:r>
        <w:t>- к</w:t>
      </w:r>
      <w:r w:rsidR="008803B6">
        <w:t>лассический танец;</w:t>
      </w:r>
    </w:p>
    <w:p w:rsidR="008803B6" w:rsidRDefault="00A0268E" w:rsidP="008803B6">
      <w:r>
        <w:t>- н</w:t>
      </w:r>
      <w:r w:rsidR="008803B6">
        <w:t>ародный танец;</w:t>
      </w:r>
    </w:p>
    <w:p w:rsidR="008803B6" w:rsidRDefault="00A0268E" w:rsidP="008803B6">
      <w:r>
        <w:t>- н</w:t>
      </w:r>
      <w:r w:rsidR="008803B6">
        <w:t>ародно-стилизованный танец;</w:t>
      </w:r>
    </w:p>
    <w:p w:rsidR="008803B6" w:rsidRPr="00446A22" w:rsidRDefault="00A0268E" w:rsidP="008803B6">
      <w:r>
        <w:t>- э</w:t>
      </w:r>
      <w:r w:rsidR="008803B6">
        <w:t>страдный танец;</w:t>
      </w:r>
    </w:p>
    <w:p w:rsidR="00A0268E" w:rsidRPr="00A0268E" w:rsidRDefault="00A0268E" w:rsidP="008803B6">
      <w:r w:rsidRPr="00446A22">
        <w:t xml:space="preserve">- </w:t>
      </w:r>
      <w:r>
        <w:t>бальный танец;</w:t>
      </w:r>
    </w:p>
    <w:p w:rsidR="008803B6" w:rsidRDefault="008803B6" w:rsidP="008803B6">
      <w:r>
        <w:t xml:space="preserve">- </w:t>
      </w:r>
      <w:r w:rsidR="00A0268E">
        <w:t>спортивный танец (</w:t>
      </w:r>
      <w:proofErr w:type="spellStart"/>
      <w:r w:rsidR="00A0268E">
        <w:t>ч</w:t>
      </w:r>
      <w:r>
        <w:t>ирлидинг</w:t>
      </w:r>
      <w:proofErr w:type="spellEnd"/>
      <w:r w:rsidR="00A0268E">
        <w:t>)</w:t>
      </w:r>
      <w:r>
        <w:t>;</w:t>
      </w:r>
    </w:p>
    <w:p w:rsidR="008803B6" w:rsidRDefault="00A0268E" w:rsidP="008803B6">
      <w:r>
        <w:t>- с</w:t>
      </w:r>
      <w:r w:rsidR="008803B6">
        <w:t xml:space="preserve">оциальные танцы (аргентинское танго, </w:t>
      </w:r>
      <w:proofErr w:type="spellStart"/>
      <w:r w:rsidR="008803B6">
        <w:t>бачата</w:t>
      </w:r>
      <w:proofErr w:type="spellEnd"/>
      <w:r w:rsidR="008803B6">
        <w:t xml:space="preserve">, буги-вуги, вальс, </w:t>
      </w:r>
      <w:proofErr w:type="spellStart"/>
      <w:r w:rsidR="008803B6">
        <w:t>реггетон</w:t>
      </w:r>
      <w:proofErr w:type="spellEnd"/>
      <w:r w:rsidR="008803B6">
        <w:t xml:space="preserve">, </w:t>
      </w:r>
      <w:proofErr w:type="spellStart"/>
      <w:r w:rsidR="008803B6">
        <w:t>сальса</w:t>
      </w:r>
      <w:proofErr w:type="spellEnd"/>
      <w:r w:rsidR="008803B6">
        <w:t xml:space="preserve">, </w:t>
      </w:r>
      <w:proofErr w:type="spellStart"/>
      <w:r w:rsidR="008803B6">
        <w:t>хастл</w:t>
      </w:r>
      <w:proofErr w:type="spellEnd"/>
      <w:r w:rsidR="008803B6">
        <w:t xml:space="preserve"> и другие);</w:t>
      </w:r>
    </w:p>
    <w:p w:rsidR="008803B6" w:rsidRDefault="00A0268E" w:rsidP="008803B6">
      <w:r>
        <w:t>- д</w:t>
      </w:r>
      <w:r w:rsidR="008803B6">
        <w:t>етский игровой танец;</w:t>
      </w:r>
    </w:p>
    <w:p w:rsidR="008803B6" w:rsidRDefault="008803B6" w:rsidP="008803B6">
      <w:r>
        <w:t>-</w:t>
      </w:r>
      <w:r w:rsidR="00A0268E">
        <w:t xml:space="preserve"> уличный танец (брейк-данс, </w:t>
      </w:r>
      <w:proofErr w:type="spellStart"/>
      <w:proofErr w:type="gramStart"/>
      <w:r w:rsidR="00A0268E">
        <w:t>с</w:t>
      </w:r>
      <w:proofErr w:type="gramEnd"/>
      <w:r w:rsidR="00A0268E">
        <w:t>rip</w:t>
      </w:r>
      <w:proofErr w:type="spellEnd"/>
      <w:r w:rsidR="00A0268E">
        <w:t>-</w:t>
      </w:r>
      <w:r w:rsidR="00A0268E" w:rsidRPr="00C17115">
        <w:t>w</w:t>
      </w:r>
      <w:proofErr w:type="spellStart"/>
      <w:r w:rsidR="00A0268E">
        <w:t>alk</w:t>
      </w:r>
      <w:proofErr w:type="spellEnd"/>
      <w:r w:rsidR="00A0268E">
        <w:t xml:space="preserve">, </w:t>
      </w:r>
      <w:proofErr w:type="spellStart"/>
      <w:r w:rsidR="00A0268E">
        <w:t>поппинг</w:t>
      </w:r>
      <w:proofErr w:type="spellEnd"/>
      <w:r w:rsidR="00A0268E">
        <w:t xml:space="preserve">, </w:t>
      </w:r>
      <w:proofErr w:type="spellStart"/>
      <w:r w:rsidR="00A0268E">
        <w:t>локинг</w:t>
      </w:r>
      <w:proofErr w:type="spellEnd"/>
      <w:r w:rsidR="00A0268E">
        <w:t xml:space="preserve">, </w:t>
      </w:r>
      <w:r w:rsidR="00A0268E" w:rsidRPr="00C17115">
        <w:t>k</w:t>
      </w:r>
      <w:proofErr w:type="spellStart"/>
      <w:r w:rsidR="00A0268E">
        <w:t>rump</w:t>
      </w:r>
      <w:proofErr w:type="spellEnd"/>
      <w:r w:rsidR="00A0268E">
        <w:t xml:space="preserve">, </w:t>
      </w:r>
      <w:r w:rsidR="00A0268E" w:rsidRPr="00C17115">
        <w:t>v</w:t>
      </w:r>
      <w:proofErr w:type="spellStart"/>
      <w:r w:rsidR="00A0268E">
        <w:t>ogue</w:t>
      </w:r>
      <w:proofErr w:type="spellEnd"/>
      <w:r w:rsidR="00A0268E">
        <w:t xml:space="preserve">, </w:t>
      </w:r>
      <w:r w:rsidR="00A0268E" w:rsidRPr="00C17115">
        <w:t>s</w:t>
      </w:r>
      <w:proofErr w:type="spellStart"/>
      <w:r w:rsidR="00A0268E">
        <w:t>treet</w:t>
      </w:r>
      <w:proofErr w:type="spellEnd"/>
      <w:r w:rsidR="00A0268E">
        <w:t xml:space="preserve"> </w:t>
      </w:r>
      <w:r w:rsidR="00A0268E" w:rsidRPr="00C17115">
        <w:t>j</w:t>
      </w:r>
      <w:proofErr w:type="spellStart"/>
      <w:r w:rsidR="00A0268E">
        <w:t>azz</w:t>
      </w:r>
      <w:proofErr w:type="spellEnd"/>
      <w:r w:rsidR="00A0268E">
        <w:t xml:space="preserve"> и др</w:t>
      </w:r>
      <w:bookmarkStart w:id="0" w:name="_GoBack"/>
      <w:bookmarkEnd w:id="0"/>
      <w:r w:rsidR="00A0268E">
        <w:t>угие).</w:t>
      </w:r>
    </w:p>
    <w:p w:rsidR="00C17115" w:rsidRDefault="00C17115" w:rsidP="008803B6">
      <w:r>
        <w:t>-</w:t>
      </w:r>
      <w:proofErr w:type="spellStart"/>
      <w:r w:rsidRPr="00C17115">
        <w:t>бэллидэнс</w:t>
      </w:r>
      <w:proofErr w:type="spellEnd"/>
    </w:p>
    <w:p w:rsidR="00A0268E" w:rsidRDefault="00A0268E" w:rsidP="008803B6"/>
    <w:p w:rsidR="00A0268E" w:rsidRPr="00A0268E" w:rsidRDefault="00A0268E" w:rsidP="00A0268E">
      <w:pPr>
        <w:jc w:val="center"/>
        <w:rPr>
          <w:b/>
        </w:rPr>
      </w:pPr>
      <w:r w:rsidRPr="00A0268E">
        <w:rPr>
          <w:b/>
        </w:rPr>
        <w:t>5. Порядок участия.</w:t>
      </w:r>
    </w:p>
    <w:p w:rsidR="00A0268E" w:rsidRPr="00A0268E" w:rsidRDefault="00A0268E" w:rsidP="00A0268E">
      <w:pPr>
        <w:jc w:val="center"/>
        <w:rPr>
          <w:b/>
        </w:rPr>
      </w:pPr>
    </w:p>
    <w:p w:rsidR="00A0268E" w:rsidRDefault="00A0268E" w:rsidP="008803B6">
      <w:r w:rsidRPr="00A0268E">
        <w:t>Каждый участник может принять участие в любом количестве номинаций, но представить одну работу в рамках номинации</w:t>
      </w:r>
      <w:r>
        <w:t>.</w:t>
      </w:r>
    </w:p>
    <w:p w:rsidR="007656B1" w:rsidRDefault="007656B1" w:rsidP="008803B6">
      <w:r>
        <w:t>На конкурс выставляются одно</w:t>
      </w:r>
      <w:r w:rsidRPr="007656B1">
        <w:t xml:space="preserve"> произведение в любом номинации, общей продолжительностью не более 8 минут.</w:t>
      </w:r>
    </w:p>
    <w:p w:rsidR="00A0268E" w:rsidRDefault="00A0268E" w:rsidP="008803B6">
      <w:r w:rsidRPr="00A0268E">
        <w:t xml:space="preserve">При несоблюдении </w:t>
      </w:r>
      <w:r w:rsidR="007656B1">
        <w:t>возрастных ограничений</w:t>
      </w:r>
      <w:r w:rsidR="00BA7113">
        <w:t xml:space="preserve"> (раздел 3</w:t>
      </w:r>
      <w:r w:rsidR="007656B1">
        <w:t xml:space="preserve">), </w:t>
      </w:r>
      <w:r w:rsidRPr="00A0268E">
        <w:t>требований</w:t>
      </w:r>
      <w:r w:rsidR="007656B1">
        <w:t xml:space="preserve"> к видеоматериалу</w:t>
      </w:r>
      <w:r w:rsidRPr="00A0268E">
        <w:t xml:space="preserve"> </w:t>
      </w:r>
      <w:r w:rsidR="007656B1">
        <w:t xml:space="preserve">(раздел 6) </w:t>
      </w:r>
      <w:r w:rsidRPr="00A0268E">
        <w:t>и хронометража жюри имеет пра</w:t>
      </w:r>
      <w:r w:rsidR="007656B1">
        <w:t>во отстранить коллектив, ансамбль или солиста</w:t>
      </w:r>
      <w:r w:rsidRPr="00A0268E">
        <w:t xml:space="preserve"> от участия в конкурсе.</w:t>
      </w:r>
    </w:p>
    <w:p w:rsidR="007656B1" w:rsidRDefault="007656B1" w:rsidP="008803B6"/>
    <w:p w:rsidR="007656B1" w:rsidRDefault="007656B1" w:rsidP="008803B6"/>
    <w:p w:rsidR="001F720A" w:rsidRDefault="001F720A" w:rsidP="008803B6"/>
    <w:p w:rsidR="001F720A" w:rsidRDefault="001F720A" w:rsidP="008803B6"/>
    <w:p w:rsidR="001F720A" w:rsidRDefault="001F720A" w:rsidP="008803B6"/>
    <w:p w:rsidR="007656B1" w:rsidRDefault="007656B1" w:rsidP="001F720A">
      <w:pPr>
        <w:jc w:val="center"/>
        <w:rPr>
          <w:b/>
        </w:rPr>
      </w:pPr>
      <w:r w:rsidRPr="007656B1">
        <w:rPr>
          <w:b/>
        </w:rPr>
        <w:t>6. Требования к конкурсным материалам участников.</w:t>
      </w:r>
    </w:p>
    <w:p w:rsidR="001F720A" w:rsidRDefault="001F720A" w:rsidP="008803B6">
      <w:pPr>
        <w:rPr>
          <w:b/>
        </w:rPr>
      </w:pPr>
    </w:p>
    <w:p w:rsidR="007656B1" w:rsidRPr="007656B1" w:rsidRDefault="007656B1" w:rsidP="007656B1">
      <w:r>
        <w:t>6.1.</w:t>
      </w:r>
      <w:r w:rsidRPr="007656B1">
        <w:t>На конкурс допускаются видеозаписи живого выступления, снятые на сцене или в хореографическом классе на статичную камеру (без элементов монтажа, склейки кадров, наложения аудиодороже</w:t>
      </w:r>
      <w:r>
        <w:t>к, без попадания в кадр зеркал).</w:t>
      </w:r>
    </w:p>
    <w:p w:rsidR="007656B1" w:rsidRPr="007656B1" w:rsidRDefault="007656B1" w:rsidP="007656B1">
      <w:r>
        <w:t>6.2.</w:t>
      </w:r>
      <w:r w:rsidRPr="007656B1">
        <w:t xml:space="preserve">На видео должен быть записан </w:t>
      </w:r>
      <w:r>
        <w:t>один отдельный конкурсный номер.</w:t>
      </w:r>
    </w:p>
    <w:p w:rsidR="007656B1" w:rsidRDefault="007656B1" w:rsidP="007656B1">
      <w:pPr>
        <w:ind w:firstLine="708"/>
      </w:pPr>
      <w:r>
        <w:t>6.3.</w:t>
      </w:r>
      <w:r w:rsidRPr="007656B1">
        <w:t>Остановка в работе видеокамеры во время записи выступления не допускается.</w:t>
      </w:r>
    </w:p>
    <w:p w:rsidR="007656B1" w:rsidRPr="007656B1" w:rsidRDefault="007656B1" w:rsidP="007656B1">
      <w:r>
        <w:t>6.4.</w:t>
      </w:r>
      <w:r w:rsidRPr="007656B1">
        <w:t xml:space="preserve"> Съёмка </w:t>
      </w:r>
      <w:r>
        <w:t>должна быть не старше 6 месяцев.</w:t>
      </w:r>
    </w:p>
    <w:p w:rsidR="007656B1" w:rsidRPr="007656B1" w:rsidRDefault="007656B1" w:rsidP="007656B1">
      <w:r>
        <w:t>6.5.</w:t>
      </w:r>
      <w:r w:rsidRPr="007656B1">
        <w:t xml:space="preserve"> Видеозаписи низкого качества, в </w:t>
      </w:r>
      <w:proofErr w:type="spellStart"/>
      <w:r w:rsidRPr="007656B1">
        <w:t>т.ч</w:t>
      </w:r>
      <w:proofErr w:type="spellEnd"/>
      <w:r w:rsidRPr="007656B1">
        <w:t xml:space="preserve">. записи разрешением менее 720 пикселей, к участию </w:t>
      </w:r>
      <w:r w:rsidR="00783025">
        <w:t xml:space="preserve">в конкурсном просмотре </w:t>
      </w:r>
      <w:r w:rsidRPr="007656B1">
        <w:t>не допускаются;</w:t>
      </w:r>
    </w:p>
    <w:p w:rsidR="007656B1" w:rsidRPr="007656B1" w:rsidRDefault="007656B1" w:rsidP="007656B1">
      <w:r>
        <w:t>6.6.</w:t>
      </w:r>
      <w:r w:rsidRPr="007656B1">
        <w:t xml:space="preserve"> На видеозаписях участников номинации должны быть видны</w:t>
      </w:r>
      <w:r w:rsidR="00783025">
        <w:t xml:space="preserve"> руки, ноги и лица конкурсантов.</w:t>
      </w:r>
    </w:p>
    <w:p w:rsidR="007656B1" w:rsidRDefault="007656B1" w:rsidP="007656B1"/>
    <w:p w:rsidR="00783025" w:rsidRDefault="007656B1" w:rsidP="007656B1">
      <w:r w:rsidRPr="007656B1">
        <w:t>Конкурсное выступление должно быть опублико</w:t>
      </w:r>
      <w:r w:rsidR="00783025">
        <w:t xml:space="preserve">вано участником конкурса ТОЛЬКО: </w:t>
      </w:r>
      <w:r w:rsidRPr="007656B1">
        <w:t xml:space="preserve">либо на сайте https://www.youtube.com/ и иметь открытый доступ (публикация номера в социальных сетях не допускается), либо разместить в </w:t>
      </w:r>
      <w:proofErr w:type="spellStart"/>
      <w:r w:rsidRPr="007656B1">
        <w:t>online</w:t>
      </w:r>
      <w:proofErr w:type="spellEnd"/>
      <w:r w:rsidRPr="007656B1">
        <w:t>-хра</w:t>
      </w:r>
      <w:r w:rsidR="00BA7113">
        <w:t>нилище/</w:t>
      </w:r>
      <w:proofErr w:type="spellStart"/>
      <w:r w:rsidR="00BA7113">
        <w:t>файлообменниках</w:t>
      </w:r>
      <w:proofErr w:type="spellEnd"/>
      <w:r w:rsidR="00BA7113">
        <w:t>:</w:t>
      </w:r>
      <w:r w:rsidR="00783025">
        <w:t xml:space="preserve"> Яндекс диск, </w:t>
      </w:r>
      <w:proofErr w:type="spellStart"/>
      <w:r w:rsidR="00783025">
        <w:t>Google</w:t>
      </w:r>
      <w:proofErr w:type="spellEnd"/>
      <w:r w:rsidR="00783025">
        <w:t xml:space="preserve"> д</w:t>
      </w:r>
      <w:r w:rsidRPr="007656B1">
        <w:t xml:space="preserve">иск, </w:t>
      </w:r>
      <w:r w:rsidR="00BA7113">
        <w:t>«</w:t>
      </w:r>
      <w:r w:rsidRPr="007656B1">
        <w:t>о</w:t>
      </w:r>
      <w:r w:rsidR="00783025">
        <w:t>блако</w:t>
      </w:r>
      <w:r w:rsidR="00BA7113">
        <w:t>»</w:t>
      </w:r>
      <w:r w:rsidR="00783025">
        <w:t xml:space="preserve"> сервиса </w:t>
      </w:r>
      <w:proofErr w:type="spellStart"/>
      <w:r w:rsidR="00783025">
        <w:t>Mail</w:t>
      </w:r>
      <w:proofErr w:type="spellEnd"/>
      <w:r w:rsidRPr="007656B1">
        <w:t>.</w:t>
      </w:r>
    </w:p>
    <w:p w:rsidR="007656B1" w:rsidRDefault="007656B1" w:rsidP="007656B1">
      <w:r w:rsidRPr="007656B1">
        <w:t xml:space="preserve"> Публикация материала на других ресурсах может повлечь </w:t>
      </w:r>
      <w:r>
        <w:t xml:space="preserve">ошибки (закрытый профиль в социальных </w:t>
      </w:r>
      <w:r w:rsidRPr="007656B1">
        <w:t>сетях, истечение срока хранения материала и пр.) и некорректное отображение данных, что м</w:t>
      </w:r>
      <w:r w:rsidR="00D3230C">
        <w:t xml:space="preserve">ожет повлечь </w:t>
      </w:r>
      <w:proofErr w:type="spellStart"/>
      <w:r w:rsidR="00D3230C">
        <w:t>недопуск</w:t>
      </w:r>
      <w:proofErr w:type="spellEnd"/>
      <w:r w:rsidR="00D3230C">
        <w:t xml:space="preserve"> к участию в конкурсе, </w:t>
      </w:r>
      <w:r w:rsidRPr="007656B1">
        <w:t xml:space="preserve"> ответственность за который лежит на участнике.</w:t>
      </w:r>
    </w:p>
    <w:p w:rsidR="007656B1" w:rsidRPr="007656B1" w:rsidRDefault="007656B1" w:rsidP="007656B1"/>
    <w:p w:rsidR="008803B6" w:rsidRPr="00BA7113" w:rsidRDefault="008803B6" w:rsidP="008803B6">
      <w:r>
        <w:t xml:space="preserve">Видеозапись отправляется в любом формате, в том числе допускается ссылка на </w:t>
      </w:r>
      <w:proofErr w:type="spellStart"/>
      <w:r w:rsidR="00BA7113">
        <w:t>видеохостинге</w:t>
      </w:r>
      <w:proofErr w:type="spellEnd"/>
      <w:r w:rsidR="00BA7113">
        <w:t xml:space="preserve"> </w:t>
      </w:r>
      <w:proofErr w:type="spellStart"/>
      <w:r w:rsidR="00BA7113">
        <w:t>You</w:t>
      </w:r>
      <w:r>
        <w:t>Tube</w:t>
      </w:r>
      <w:proofErr w:type="spellEnd"/>
      <w:r w:rsidR="00EF4A57">
        <w:t xml:space="preserve"> и </w:t>
      </w:r>
      <w:r w:rsidR="00BA7113">
        <w:t>«</w:t>
      </w:r>
      <w:r w:rsidR="00EF4A57">
        <w:t>облака</w:t>
      </w:r>
      <w:r w:rsidR="00BA7113">
        <w:t>»</w:t>
      </w:r>
      <w:r w:rsidR="00EF4A57">
        <w:t xml:space="preserve"> сервисов Яндекс и </w:t>
      </w:r>
      <w:proofErr w:type="gramStart"/>
      <w:r w:rsidR="00EF4A57">
        <w:t>М</w:t>
      </w:r>
      <w:proofErr w:type="gramEnd"/>
      <w:r w:rsidR="00EF4A57">
        <w:rPr>
          <w:lang w:val="en-US"/>
        </w:rPr>
        <w:t>ail</w:t>
      </w:r>
      <w:r>
        <w:t xml:space="preserve">, а также по </w:t>
      </w:r>
      <w:r w:rsidR="00BA7113">
        <w:t xml:space="preserve">мессенджеру </w:t>
      </w:r>
      <w:r w:rsidR="00EF4A57">
        <w:rPr>
          <w:lang w:val="en-US"/>
        </w:rPr>
        <w:t>WhatsApp</w:t>
      </w:r>
      <w:r w:rsidR="00EF4A57">
        <w:t xml:space="preserve"> по телефону </w:t>
      </w:r>
      <w:r w:rsidR="00EF4A57" w:rsidRPr="00EF4A57">
        <w:t>+7(</w:t>
      </w:r>
      <w:r w:rsidR="00EF4A57">
        <w:t>964</w:t>
      </w:r>
      <w:r w:rsidR="00EF4A57" w:rsidRPr="00EF4A57">
        <w:t>)</w:t>
      </w:r>
      <w:r>
        <w:t xml:space="preserve">560-58-60. На видео должен быть записан </w:t>
      </w:r>
      <w:r w:rsidR="00EF4A57">
        <w:t>один отдельный конкурсный номер</w:t>
      </w:r>
      <w:r w:rsidR="00EF4A57" w:rsidRPr="00BA7113">
        <w:t>.</w:t>
      </w:r>
    </w:p>
    <w:p w:rsidR="008803B6" w:rsidRDefault="008803B6" w:rsidP="008803B6"/>
    <w:p w:rsidR="008803B6" w:rsidRPr="00D3230C" w:rsidRDefault="001F720A" w:rsidP="00EF4A57">
      <w:pPr>
        <w:jc w:val="center"/>
        <w:rPr>
          <w:b/>
        </w:rPr>
      </w:pPr>
      <w:r>
        <w:rPr>
          <w:b/>
        </w:rPr>
        <w:t>7</w:t>
      </w:r>
      <w:r w:rsidR="008803B6" w:rsidRPr="00EF4A57">
        <w:rPr>
          <w:b/>
        </w:rPr>
        <w:t xml:space="preserve">. </w:t>
      </w:r>
      <w:r w:rsidR="00EF4A57">
        <w:rPr>
          <w:b/>
        </w:rPr>
        <w:t xml:space="preserve">Оргкомитет и жюри </w:t>
      </w:r>
      <w:r w:rsidR="008803B6" w:rsidRPr="00EF4A57">
        <w:rPr>
          <w:b/>
        </w:rPr>
        <w:t>конкурса</w:t>
      </w:r>
    </w:p>
    <w:p w:rsidR="00EF4A57" w:rsidRPr="00D3230C" w:rsidRDefault="00EF4A57" w:rsidP="00EF4A57">
      <w:pPr>
        <w:jc w:val="center"/>
        <w:rPr>
          <w:b/>
        </w:rPr>
      </w:pPr>
    </w:p>
    <w:p w:rsidR="00D3230C" w:rsidRPr="001F720A" w:rsidRDefault="008803B6" w:rsidP="008803B6">
      <w:r>
        <w:t xml:space="preserve"> </w:t>
      </w:r>
      <w:r w:rsidR="00B8771B" w:rsidRPr="00B8771B">
        <w:t>7</w:t>
      </w:r>
      <w:r w:rsidR="001F720A">
        <w:t>.1</w:t>
      </w:r>
      <w:r w:rsidR="00D3230C" w:rsidRPr="00D3230C">
        <w:t>. Организацией и проведением Конкурса занимается Организационный комите</w:t>
      </w:r>
      <w:r w:rsidR="00D3230C">
        <w:t>т Конкурса (далее – Оргкомитет). Руководит работой оргкомитета Почетный работник культуры города Москвы, директор ГБУК г. Москвы «Дом культуры «Десна» Е.В. Медведев (</w:t>
      </w:r>
      <w:proofErr w:type="gramStart"/>
      <w:r w:rsidR="00D3230C">
        <w:t>е</w:t>
      </w:r>
      <w:proofErr w:type="gramEnd"/>
      <w:r w:rsidR="00D3230C">
        <w:t>-</w:t>
      </w:r>
      <w:r w:rsidR="00D3230C">
        <w:rPr>
          <w:lang w:val="en-US"/>
        </w:rPr>
        <w:t>mail</w:t>
      </w:r>
      <w:r w:rsidR="001F720A">
        <w:t xml:space="preserve">: </w:t>
      </w:r>
      <w:proofErr w:type="spellStart"/>
      <w:r w:rsidR="001F720A">
        <w:rPr>
          <w:lang w:val="en-US"/>
        </w:rPr>
        <w:t>kulturamos</w:t>
      </w:r>
      <w:proofErr w:type="spellEnd"/>
      <w:r w:rsidR="001F720A" w:rsidRPr="001F720A">
        <w:t>@</w:t>
      </w:r>
      <w:proofErr w:type="spellStart"/>
      <w:r w:rsidR="001F720A">
        <w:rPr>
          <w:lang w:val="en-US"/>
        </w:rPr>
        <w:t>gmail</w:t>
      </w:r>
      <w:proofErr w:type="spellEnd"/>
      <w:r w:rsidR="001F720A" w:rsidRPr="001F720A">
        <w:t>.</w:t>
      </w:r>
      <w:r w:rsidR="001F720A">
        <w:rPr>
          <w:lang w:val="en-US"/>
        </w:rPr>
        <w:t>com</w:t>
      </w:r>
      <w:r w:rsidR="001F720A" w:rsidRPr="001F720A">
        <w:t>).</w:t>
      </w:r>
    </w:p>
    <w:p w:rsidR="008803B6" w:rsidRDefault="00B8771B" w:rsidP="008803B6">
      <w:r w:rsidRPr="00B8771B">
        <w:t>7</w:t>
      </w:r>
      <w:r w:rsidR="001F720A">
        <w:t>.2</w:t>
      </w:r>
      <w:r w:rsidR="008803B6">
        <w:t>. Состав жюри, во главе с председателем, формируется и ут</w:t>
      </w:r>
      <w:r w:rsidR="001F720A">
        <w:t>верждается оргкомитетом</w:t>
      </w:r>
      <w:r w:rsidR="008803B6">
        <w:t xml:space="preserve">. В состав жюри входят </w:t>
      </w:r>
      <w:r w:rsidR="001F720A">
        <w:t xml:space="preserve">эксперты методических центров г. Москвы </w:t>
      </w:r>
      <w:r w:rsidR="008803B6">
        <w:t xml:space="preserve"> по </w:t>
      </w:r>
      <w:r w:rsidR="001F720A">
        <w:t>хореографии и танцевальным видам искусства, преподаватели творческих вузов, продюсеры и представители творческих союзов.</w:t>
      </w:r>
    </w:p>
    <w:p w:rsidR="001F720A" w:rsidRDefault="00B8771B" w:rsidP="001F720A">
      <w:r w:rsidRPr="00B8771B">
        <w:lastRenderedPageBreak/>
        <w:t>7</w:t>
      </w:r>
      <w:r w:rsidR="00777C5D">
        <w:t>.3</w:t>
      </w:r>
      <w:r w:rsidR="001F720A">
        <w:t>.Решение жюри, оформленное сводной ведомостью, окончательное – пересмотру и изменению не подлежит.</w:t>
      </w:r>
    </w:p>
    <w:p w:rsidR="001F720A" w:rsidRDefault="00B8771B" w:rsidP="001F720A">
      <w:r w:rsidRPr="00B8771B">
        <w:t>7</w:t>
      </w:r>
      <w:r w:rsidR="00777C5D">
        <w:t>.4</w:t>
      </w:r>
      <w:r w:rsidR="001F720A">
        <w:t>. Члены оргкомитета не принимают участие в работе жюри, не несут ответственности за выставление членами жюри оценок и присуждение званий участникам конкурса.</w:t>
      </w:r>
    </w:p>
    <w:p w:rsidR="00B8771B" w:rsidRPr="00B8771B" w:rsidRDefault="008803B6" w:rsidP="008803B6">
      <w:r>
        <w:t xml:space="preserve">                                   </w:t>
      </w:r>
    </w:p>
    <w:p w:rsidR="008803B6" w:rsidRPr="00B8771B" w:rsidRDefault="00B8771B" w:rsidP="00B8771B">
      <w:pPr>
        <w:ind w:firstLine="0"/>
        <w:jc w:val="center"/>
        <w:rPr>
          <w:b/>
        </w:rPr>
      </w:pPr>
      <w:r>
        <w:rPr>
          <w:b/>
        </w:rPr>
        <w:t>8</w:t>
      </w:r>
      <w:r w:rsidR="008803B6" w:rsidRPr="00B8771B">
        <w:rPr>
          <w:b/>
        </w:rPr>
        <w:t>. Призы и награды</w:t>
      </w:r>
      <w:r w:rsidRPr="00B8771B">
        <w:rPr>
          <w:b/>
        </w:rPr>
        <w:t xml:space="preserve">  </w:t>
      </w:r>
      <w:r>
        <w:rPr>
          <w:b/>
        </w:rPr>
        <w:t>участникам и победителям</w:t>
      </w:r>
    </w:p>
    <w:p w:rsidR="00B8771B" w:rsidRPr="00B8771B" w:rsidRDefault="00B8771B" w:rsidP="00B8771B">
      <w:pPr>
        <w:jc w:val="center"/>
        <w:rPr>
          <w:b/>
        </w:rPr>
      </w:pPr>
    </w:p>
    <w:p w:rsidR="008803B6" w:rsidRDefault="00B8771B" w:rsidP="008803B6">
      <w:r>
        <w:t>8</w:t>
      </w:r>
      <w:r w:rsidR="008803B6">
        <w:t>.1. В каждой номинации и возрастной груп</w:t>
      </w:r>
      <w:r>
        <w:t>пе присваиваются звания Лауреат</w:t>
      </w:r>
      <w:r w:rsidR="008803B6">
        <w:t xml:space="preserve"> I, II, III сте</w:t>
      </w:r>
      <w:r>
        <w:t>пени, а также звания Дипломант I, II, III степени</w:t>
      </w:r>
      <w:r w:rsidR="008803B6">
        <w:t>.</w:t>
      </w:r>
    </w:p>
    <w:p w:rsidR="008803B6" w:rsidRDefault="00B8771B" w:rsidP="00B8771B">
      <w:r>
        <w:t>8</w:t>
      </w:r>
      <w:r w:rsidR="008803B6">
        <w:t>.2. По решени</w:t>
      </w:r>
      <w:r>
        <w:t>ю жюри</w:t>
      </w:r>
      <w:r w:rsidR="008803B6">
        <w:t xml:space="preserve"> участникам, набравшим наибольшее количество голосов</w:t>
      </w:r>
      <w:r>
        <w:t xml:space="preserve"> членов жюри, присваивается награда «ГРАН–ПРИ первого Межрегионального хореографического конкурса (заочного) «Новая Москва».</w:t>
      </w:r>
    </w:p>
    <w:p w:rsidR="008803B6" w:rsidRDefault="00B8771B" w:rsidP="008803B6">
      <w:r>
        <w:t>8.3. По окончании к</w:t>
      </w:r>
      <w:r w:rsidR="008803B6">
        <w:t>онкурса дипломы лаур</w:t>
      </w:r>
      <w:r>
        <w:t>еатов и дипломантов, протоколы к</w:t>
      </w:r>
      <w:r w:rsidR="008803B6">
        <w:t xml:space="preserve">онкурса высылаются в электронном виде на электронные почты участников. Срок отправки дипломов </w:t>
      </w:r>
      <w:r>
        <w:t xml:space="preserve">- </w:t>
      </w:r>
      <w:r w:rsidR="008803B6">
        <w:t>до 20 дней после просмотра членами жюри конкурсных работ.</w:t>
      </w:r>
    </w:p>
    <w:p w:rsidR="008803B6" w:rsidRDefault="00B8771B" w:rsidP="008803B6">
      <w:r>
        <w:t>8</w:t>
      </w:r>
      <w:r w:rsidR="008803B6">
        <w:t>.4. Итогом обсуждения конкурсных выступлений является протокол заседания членов жюри.</w:t>
      </w:r>
    </w:p>
    <w:p w:rsidR="008803B6" w:rsidRDefault="00B8771B" w:rsidP="008803B6">
      <w:r>
        <w:t>8</w:t>
      </w:r>
      <w:r w:rsidR="008803B6">
        <w:t xml:space="preserve">.5. В спорных вопросах окончательное решение </w:t>
      </w:r>
      <w:r>
        <w:t>принимает председатель</w:t>
      </w:r>
      <w:r w:rsidR="008803B6">
        <w:t xml:space="preserve"> жюри.</w:t>
      </w:r>
    </w:p>
    <w:p w:rsidR="00BC5580" w:rsidRDefault="00BC5580" w:rsidP="00BC5580">
      <w:r>
        <w:t>8.6.</w:t>
      </w:r>
      <w:r w:rsidRPr="00BC5580">
        <w:t xml:space="preserve"> </w:t>
      </w:r>
      <w:r>
        <w:t>Таблица баллов и степеней</w:t>
      </w:r>
    </w:p>
    <w:p w:rsidR="001F5949" w:rsidRDefault="001F5949" w:rsidP="00BC5580"/>
    <w:p w:rsidR="00BC5580" w:rsidRDefault="00BC5580" w:rsidP="00BC5580">
      <w:r>
        <w:t>Мин</w:t>
      </w:r>
      <w:r w:rsidR="001F5949">
        <w:t>.</w:t>
      </w:r>
      <w:r>
        <w:t xml:space="preserve"> балл</w:t>
      </w:r>
      <w:proofErr w:type="gramStart"/>
      <w:r>
        <w:tab/>
        <w:t>М</w:t>
      </w:r>
      <w:proofErr w:type="gramEnd"/>
      <w:r>
        <w:t>акс</w:t>
      </w:r>
      <w:r w:rsidR="001F5949">
        <w:t>.</w:t>
      </w:r>
      <w:r>
        <w:t xml:space="preserve"> балл</w:t>
      </w:r>
      <w:r>
        <w:tab/>
      </w:r>
      <w:r w:rsidR="001F5949">
        <w:tab/>
      </w:r>
      <w:r>
        <w:t>Степень</w:t>
      </w:r>
    </w:p>
    <w:p w:rsidR="00BC5580" w:rsidRDefault="00BC5580" w:rsidP="00BC5580">
      <w:r>
        <w:t>28</w:t>
      </w:r>
      <w:r w:rsidR="001F5949">
        <w:tab/>
      </w:r>
      <w:r>
        <w:tab/>
        <w:t>30</w:t>
      </w:r>
      <w:r>
        <w:tab/>
      </w:r>
      <w:r w:rsidR="001F5949">
        <w:tab/>
      </w:r>
      <w:r w:rsidR="001F5949">
        <w:tab/>
      </w:r>
      <w:r>
        <w:t>Лауреата I степени</w:t>
      </w:r>
    </w:p>
    <w:p w:rsidR="00BC5580" w:rsidRDefault="00BC5580" w:rsidP="00BC5580">
      <w:r>
        <w:t>28</w:t>
      </w:r>
      <w:r w:rsidR="001F5949">
        <w:tab/>
      </w:r>
      <w:r>
        <w:tab/>
        <w:t>29</w:t>
      </w:r>
      <w:r>
        <w:tab/>
      </w:r>
      <w:r w:rsidR="001F5949">
        <w:tab/>
      </w:r>
      <w:r w:rsidR="001F5949">
        <w:tab/>
      </w:r>
      <w:r>
        <w:t>Лауреата II степени</w:t>
      </w:r>
    </w:p>
    <w:p w:rsidR="00BC5580" w:rsidRDefault="00BC5580" w:rsidP="00BC5580">
      <w:r>
        <w:t>26</w:t>
      </w:r>
      <w:r>
        <w:tab/>
      </w:r>
      <w:r w:rsidR="001F5949">
        <w:tab/>
      </w:r>
      <w:r>
        <w:t>27</w:t>
      </w:r>
      <w:r>
        <w:tab/>
      </w:r>
      <w:r w:rsidR="001F5949">
        <w:tab/>
      </w:r>
      <w:r w:rsidR="001F5949">
        <w:tab/>
      </w:r>
      <w:r>
        <w:t>Лауреата III степени</w:t>
      </w:r>
    </w:p>
    <w:p w:rsidR="00BC5580" w:rsidRDefault="00BC5580" w:rsidP="00BC5580">
      <w:r>
        <w:t>24</w:t>
      </w:r>
      <w:r>
        <w:tab/>
      </w:r>
      <w:r w:rsidR="001F5949">
        <w:tab/>
      </w:r>
      <w:r>
        <w:t>25</w:t>
      </w:r>
      <w:r>
        <w:tab/>
      </w:r>
      <w:r w:rsidR="001F5949">
        <w:tab/>
      </w:r>
      <w:r w:rsidR="001F5949">
        <w:tab/>
      </w:r>
      <w:r>
        <w:t>Дипломанта I степени</w:t>
      </w:r>
    </w:p>
    <w:p w:rsidR="00BC5580" w:rsidRDefault="00BC5580" w:rsidP="00BC5580">
      <w:r>
        <w:t>22</w:t>
      </w:r>
      <w:r>
        <w:tab/>
      </w:r>
      <w:r w:rsidR="001F5949">
        <w:tab/>
      </w:r>
      <w:r>
        <w:t>23</w:t>
      </w:r>
      <w:r>
        <w:tab/>
      </w:r>
      <w:r w:rsidR="001F5949">
        <w:tab/>
      </w:r>
      <w:r w:rsidR="001F5949">
        <w:tab/>
      </w:r>
      <w:r>
        <w:t>Дипломанта II степени</w:t>
      </w:r>
    </w:p>
    <w:p w:rsidR="00BC5580" w:rsidRDefault="00BC5580" w:rsidP="00BC5580">
      <w:r>
        <w:t>20</w:t>
      </w:r>
      <w:r>
        <w:tab/>
      </w:r>
      <w:r w:rsidR="001F5949">
        <w:tab/>
      </w:r>
      <w:r>
        <w:t>21</w:t>
      </w:r>
      <w:r>
        <w:tab/>
      </w:r>
      <w:r w:rsidR="001F5949">
        <w:tab/>
      </w:r>
      <w:r w:rsidR="001F5949">
        <w:tab/>
      </w:r>
      <w:r>
        <w:t>Дипломанта III степени</w:t>
      </w:r>
    </w:p>
    <w:p w:rsidR="00BC5580" w:rsidRDefault="00BC5580" w:rsidP="00BC5580">
      <w:r>
        <w:t>3</w:t>
      </w:r>
      <w:r>
        <w:tab/>
      </w:r>
      <w:r w:rsidR="001F5949">
        <w:tab/>
      </w:r>
      <w:r>
        <w:t>19</w:t>
      </w:r>
      <w:r>
        <w:tab/>
      </w:r>
      <w:r w:rsidR="001F5949">
        <w:tab/>
      </w:r>
      <w:r w:rsidR="001F5949">
        <w:tab/>
        <w:t>Участник</w:t>
      </w:r>
    </w:p>
    <w:p w:rsidR="00B8771B" w:rsidRDefault="00B8771B" w:rsidP="008803B6"/>
    <w:p w:rsidR="00B8771B" w:rsidRDefault="001F5949" w:rsidP="00B8771B">
      <w:pPr>
        <w:ind w:firstLine="0"/>
        <w:jc w:val="center"/>
        <w:rPr>
          <w:b/>
        </w:rPr>
      </w:pPr>
      <w:r>
        <w:rPr>
          <w:b/>
        </w:rPr>
        <w:t>9</w:t>
      </w:r>
      <w:r w:rsidR="008803B6" w:rsidRPr="00B8771B">
        <w:rPr>
          <w:b/>
        </w:rPr>
        <w:t xml:space="preserve">. Порядок подачи заявок и </w:t>
      </w:r>
      <w:r>
        <w:rPr>
          <w:b/>
        </w:rPr>
        <w:t>проведения конкурса.</w:t>
      </w:r>
      <w:r w:rsidR="008803B6" w:rsidRPr="00B8771B">
        <w:rPr>
          <w:b/>
        </w:rPr>
        <w:t xml:space="preserve"> </w:t>
      </w:r>
    </w:p>
    <w:p w:rsidR="008803B6" w:rsidRPr="00B8771B" w:rsidRDefault="008803B6" w:rsidP="00B8771B">
      <w:pPr>
        <w:ind w:firstLine="0"/>
        <w:jc w:val="center"/>
        <w:rPr>
          <w:b/>
        </w:rPr>
      </w:pPr>
    </w:p>
    <w:p w:rsidR="008803B6" w:rsidRDefault="00BC5580" w:rsidP="008803B6">
      <w:r>
        <w:t>9</w:t>
      </w:r>
      <w:r w:rsidR="008803B6">
        <w:t>.1. Прием заявок и конкурсн</w:t>
      </w:r>
      <w:r>
        <w:t xml:space="preserve">ых работ проходит в </w:t>
      </w:r>
      <w:r w:rsidR="00446A22">
        <w:t xml:space="preserve">период  с 22 апреля 2020 г. </w:t>
      </w:r>
      <w:r>
        <w:t xml:space="preserve"> по 22</w:t>
      </w:r>
      <w:r w:rsidR="008803B6">
        <w:t xml:space="preserve"> мая 2020 г</w:t>
      </w:r>
      <w:r>
        <w:t xml:space="preserve">. в ГБУК г. Москвы "ДК "Десна" </w:t>
      </w:r>
      <w:r w:rsidR="008803B6">
        <w:t xml:space="preserve">по адресу: </w:t>
      </w:r>
      <w:r>
        <w:t>электронной почты:</w:t>
      </w:r>
      <w:r w:rsidR="008803B6">
        <w:t xml:space="preserve"> dkdesna@yandex.ru</w:t>
      </w:r>
      <w:proofErr w:type="gramStart"/>
      <w:r w:rsidR="008803B6">
        <w:t xml:space="preserve"> )</w:t>
      </w:r>
      <w:proofErr w:type="gramEnd"/>
      <w:r w:rsidR="008803B6">
        <w:t xml:space="preserve">. </w:t>
      </w:r>
    </w:p>
    <w:p w:rsidR="00BC5580" w:rsidRDefault="00173A55" w:rsidP="008803B6">
      <w:r>
        <w:t>9</w:t>
      </w:r>
      <w:r w:rsidR="00BC5580">
        <w:t>.2. Для участия в к</w:t>
      </w:r>
      <w:r w:rsidR="008803B6">
        <w:t>онкурсе необходимо подать заявку (п</w:t>
      </w:r>
      <w:r w:rsidR="00BC5580">
        <w:t>риложение 1) в даты проведения к</w:t>
      </w:r>
      <w:r w:rsidR="008803B6">
        <w:t>о</w:t>
      </w:r>
      <w:r w:rsidR="00BC5580">
        <w:t>нкурса</w:t>
      </w:r>
      <w:r w:rsidR="008803B6">
        <w:t>, направив ее по электронной почте на адрес: dkdesna@yand</w:t>
      </w:r>
      <w:r w:rsidR="00BC5580">
        <w:t>ex.ru . В теме письма указать "Конкурс «Новая Москва</w:t>
      </w:r>
      <w:r w:rsidR="008803B6">
        <w:t xml:space="preserve"> ".</w:t>
      </w:r>
    </w:p>
    <w:p w:rsidR="00BC5580" w:rsidRDefault="008803B6" w:rsidP="008803B6">
      <w:r>
        <w:t xml:space="preserve"> После обработки </w:t>
      </w:r>
      <w:r w:rsidR="00BC5580">
        <w:t>заявки оргкомитетом</w:t>
      </w:r>
      <w:r>
        <w:t xml:space="preserve">, </w:t>
      </w:r>
      <w:r w:rsidR="00BC5580">
        <w:t>на электронный адрес участника к</w:t>
      </w:r>
      <w:r>
        <w:t>онкурса высылается подтверждение и квитанция на оплат</w:t>
      </w:r>
      <w:r w:rsidR="00BC5580">
        <w:t>у за участие в к</w:t>
      </w:r>
      <w:r>
        <w:t xml:space="preserve">онкурсе. </w:t>
      </w:r>
    </w:p>
    <w:p w:rsidR="00BC5580" w:rsidRDefault="008803B6" w:rsidP="008803B6">
      <w:r>
        <w:lastRenderedPageBreak/>
        <w:t xml:space="preserve">После оплаты </w:t>
      </w:r>
      <w:r w:rsidR="00BC5580">
        <w:t>организационного взноса</w:t>
      </w:r>
      <w:r>
        <w:t xml:space="preserve"> </w:t>
      </w:r>
      <w:r w:rsidR="00BC5580">
        <w:t xml:space="preserve">участник высылает скан или фото </w:t>
      </w:r>
      <w:r>
        <w:t xml:space="preserve">оплаченной квитанции и работы на электронную почту dkdesna@yandex.ru. </w:t>
      </w:r>
    </w:p>
    <w:p w:rsidR="00BC5580" w:rsidRDefault="008803B6" w:rsidP="008803B6">
      <w:r>
        <w:t>После отправки заявки, если в течение трёх дней</w:t>
      </w:r>
      <w:r w:rsidR="00BC5580">
        <w:t xml:space="preserve"> не получен ответ</w:t>
      </w:r>
      <w:r>
        <w:t>, необходи</w:t>
      </w:r>
      <w:r w:rsidR="00BC5580">
        <w:t>мо ее подтвердить по телефону: +7</w:t>
      </w:r>
      <w:r>
        <w:t xml:space="preserve">(964)560-58-60. </w:t>
      </w:r>
    </w:p>
    <w:p w:rsidR="008803B6" w:rsidRDefault="008803B6" w:rsidP="008803B6">
      <w:r>
        <w:t>Без оплаченной квитанции работы на Конкурс приниматься не будут.</w:t>
      </w:r>
    </w:p>
    <w:p w:rsidR="008803B6" w:rsidRDefault="00173A55" w:rsidP="008803B6">
      <w:r>
        <w:t>9</w:t>
      </w:r>
      <w:r w:rsidR="008803B6">
        <w:t>.3. Заявка рассматривается и утверждается Оргкомитетом</w:t>
      </w:r>
      <w:r w:rsidR="00BC5580">
        <w:t xml:space="preserve"> или отклоняется в случае нарушений правил проведения конкурса</w:t>
      </w:r>
      <w:r w:rsidR="008803B6">
        <w:t>.</w:t>
      </w:r>
    </w:p>
    <w:p w:rsidR="008803B6" w:rsidRDefault="00173A55" w:rsidP="008803B6">
      <w:r>
        <w:t>9.4</w:t>
      </w:r>
      <w:r w:rsidR="008803B6">
        <w:t>. Конкур</w:t>
      </w:r>
      <w:r w:rsidR="00BC5580">
        <w:t>сные просмотры работ участников состоятся</w:t>
      </w:r>
      <w:r w:rsidR="008803B6">
        <w:t xml:space="preserve"> 25 мая 2020 года;</w:t>
      </w:r>
    </w:p>
    <w:p w:rsidR="008803B6" w:rsidRDefault="00173A55" w:rsidP="008803B6">
      <w:r>
        <w:t>9.5</w:t>
      </w:r>
      <w:r w:rsidR="00BC5580">
        <w:t>. По итогам конкурса</w:t>
      </w:r>
      <w:r w:rsidR="008803B6">
        <w:t xml:space="preserve"> на сайте </w:t>
      </w:r>
      <w:r w:rsidR="00BC5580">
        <w:t xml:space="preserve">и в социальных сетях </w:t>
      </w:r>
      <w:r w:rsidR="008803B6">
        <w:t>ГБУК г. Москвы «Д</w:t>
      </w:r>
      <w:r w:rsidR="00BC5580">
        <w:t xml:space="preserve">ом </w:t>
      </w:r>
      <w:r>
        <w:t>культуры</w:t>
      </w:r>
      <w:r w:rsidR="008803B6">
        <w:t xml:space="preserve"> «Десна состоится </w:t>
      </w:r>
      <w:r w:rsidR="00BC5580">
        <w:t>трансляция г</w:t>
      </w:r>
      <w:r w:rsidR="008803B6">
        <w:t>ала-концерт</w:t>
      </w:r>
      <w:r w:rsidR="00BC5580">
        <w:t>а</w:t>
      </w:r>
      <w:r w:rsidR="008803B6">
        <w:t>, на котором будут представлены видеозаписи лауреатов конкурса</w:t>
      </w:r>
      <w:r w:rsidR="00BC5580">
        <w:t>.</w:t>
      </w:r>
    </w:p>
    <w:p w:rsidR="00BC5580" w:rsidRDefault="00BC5580" w:rsidP="008803B6"/>
    <w:p w:rsidR="008803B6" w:rsidRPr="00173A55" w:rsidRDefault="00173A55" w:rsidP="00173A55">
      <w:pPr>
        <w:ind w:firstLine="0"/>
        <w:jc w:val="center"/>
        <w:rPr>
          <w:b/>
        </w:rPr>
      </w:pPr>
      <w:r w:rsidRPr="00173A55">
        <w:rPr>
          <w:b/>
        </w:rPr>
        <w:t>10</w:t>
      </w:r>
      <w:r w:rsidR="008803B6" w:rsidRPr="00173A55">
        <w:rPr>
          <w:b/>
        </w:rPr>
        <w:t>. Финансовые условия</w:t>
      </w:r>
      <w:r w:rsidRPr="00173A55">
        <w:rPr>
          <w:b/>
        </w:rPr>
        <w:t xml:space="preserve"> участия в конкурсе.</w:t>
      </w:r>
    </w:p>
    <w:p w:rsidR="008803B6" w:rsidRDefault="008803B6" w:rsidP="008803B6"/>
    <w:p w:rsidR="008803B6" w:rsidRDefault="00173A55" w:rsidP="008803B6">
      <w:r>
        <w:t>Конкурсант для участия в к</w:t>
      </w:r>
      <w:r w:rsidR="008803B6">
        <w:t>онкурсе обязан оплатить конкурсный взнос за предоставление права участия в Конкурсе</w:t>
      </w:r>
      <w:r>
        <w:t xml:space="preserve"> в соответствии с утвержденным П</w:t>
      </w:r>
      <w:r w:rsidR="008803B6">
        <w:t>рейскурантом платных услуг, пре</w:t>
      </w:r>
      <w:r>
        <w:t xml:space="preserve">доставляемых ГБУК г. Москвы "Дом культуры </w:t>
      </w:r>
      <w:r w:rsidR="008803B6">
        <w:t>"Десна":</w:t>
      </w:r>
    </w:p>
    <w:p w:rsidR="008803B6" w:rsidRDefault="00173A55" w:rsidP="008803B6">
      <w:r>
        <w:t>1</w:t>
      </w:r>
      <w:r w:rsidR="008803B6">
        <w:t>)</w:t>
      </w:r>
      <w:r w:rsidR="008803B6">
        <w:tab/>
      </w:r>
      <w:proofErr w:type="gramStart"/>
      <w:r>
        <w:rPr>
          <w:lang w:val="en-US"/>
        </w:rPr>
        <w:t>c</w:t>
      </w:r>
      <w:proofErr w:type="spellStart"/>
      <w:proofErr w:type="gramEnd"/>
      <w:r w:rsidR="008803B6">
        <w:t>оло</w:t>
      </w:r>
      <w:proofErr w:type="spellEnd"/>
      <w:r w:rsidR="008803B6">
        <w:t xml:space="preserve"> – 800 рублей</w:t>
      </w:r>
    </w:p>
    <w:p w:rsidR="008803B6" w:rsidRDefault="00173A55" w:rsidP="008803B6">
      <w:r>
        <w:t>2)</w:t>
      </w:r>
      <w:r>
        <w:tab/>
        <w:t>д</w:t>
      </w:r>
      <w:r w:rsidR="008803B6">
        <w:t>уэт – 1200 рублей</w:t>
      </w:r>
    </w:p>
    <w:p w:rsidR="008803B6" w:rsidRDefault="00173A55" w:rsidP="008803B6">
      <w:r>
        <w:t>3)</w:t>
      </w:r>
      <w:r>
        <w:tab/>
        <w:t>а</w:t>
      </w:r>
      <w:r w:rsidR="008803B6">
        <w:t>нсамбль, коллектив, мастерская</w:t>
      </w:r>
      <w:r w:rsidR="00446A22">
        <w:t>, студия</w:t>
      </w:r>
      <w:r w:rsidR="008803B6">
        <w:t xml:space="preserve"> (9 человек и менее) – 2000 рублей</w:t>
      </w:r>
    </w:p>
    <w:p w:rsidR="008803B6" w:rsidRDefault="00173A55" w:rsidP="008803B6">
      <w:r>
        <w:t>4)</w:t>
      </w:r>
      <w:r>
        <w:tab/>
        <w:t>а</w:t>
      </w:r>
      <w:r w:rsidR="008803B6">
        <w:t>нсамбль, коллектив, мастерская</w:t>
      </w:r>
      <w:r w:rsidR="00446A22">
        <w:t>, студия</w:t>
      </w:r>
      <w:r w:rsidR="008803B6">
        <w:t xml:space="preserve">  (10 человек и более) – 3000 рублей</w:t>
      </w:r>
    </w:p>
    <w:p w:rsidR="008803B6" w:rsidRDefault="008803B6" w:rsidP="008803B6"/>
    <w:p w:rsidR="008803B6" w:rsidRDefault="00173A55" w:rsidP="00173A55">
      <w:pPr>
        <w:ind w:firstLine="0"/>
        <w:jc w:val="center"/>
        <w:rPr>
          <w:b/>
        </w:rPr>
      </w:pPr>
      <w:r w:rsidRPr="00173A55">
        <w:rPr>
          <w:b/>
        </w:rPr>
        <w:t>11</w:t>
      </w:r>
      <w:r>
        <w:rPr>
          <w:b/>
        </w:rPr>
        <w:t>. Права и обязанности участников конкурса.</w:t>
      </w:r>
    </w:p>
    <w:p w:rsidR="00173A55" w:rsidRPr="00173A55" w:rsidRDefault="00173A55" w:rsidP="00173A55">
      <w:pPr>
        <w:ind w:firstLine="0"/>
        <w:jc w:val="center"/>
        <w:rPr>
          <w:b/>
        </w:rPr>
      </w:pPr>
    </w:p>
    <w:p w:rsidR="008803B6" w:rsidRDefault="00173A55" w:rsidP="008803B6">
      <w:r>
        <w:t xml:space="preserve">11.1. </w:t>
      </w:r>
      <w:r w:rsidR="008803B6">
        <w:t>Участник имеет право:</w:t>
      </w:r>
    </w:p>
    <w:p w:rsidR="008803B6" w:rsidRDefault="00173A55" w:rsidP="008803B6">
      <w:r>
        <w:t>11.1.1</w:t>
      </w:r>
      <w:proofErr w:type="gramStart"/>
      <w:r>
        <w:t xml:space="preserve">  П</w:t>
      </w:r>
      <w:proofErr w:type="gramEnd"/>
      <w:r>
        <w:t>ринимать участие в конкурсе, согласно данному П</w:t>
      </w:r>
      <w:r w:rsidR="008803B6">
        <w:t>оложению.</w:t>
      </w:r>
    </w:p>
    <w:p w:rsidR="008803B6" w:rsidRPr="00173A55" w:rsidRDefault="00173A55" w:rsidP="008803B6">
      <w:r>
        <w:t>11.1.2</w:t>
      </w:r>
      <w:proofErr w:type="gramStart"/>
      <w:r>
        <w:t xml:space="preserve"> </w:t>
      </w:r>
      <w:r w:rsidR="008803B6">
        <w:t>В</w:t>
      </w:r>
      <w:proofErr w:type="gramEnd"/>
      <w:r w:rsidR="008803B6">
        <w:t xml:space="preserve"> случае возникновения вопросов по </w:t>
      </w:r>
      <w:r>
        <w:t xml:space="preserve">условиям участия в конкурсе обратиться в организационный комитет по адресу: </w:t>
      </w:r>
      <w:proofErr w:type="spellStart"/>
      <w:r>
        <w:rPr>
          <w:lang w:val="en-US"/>
        </w:rPr>
        <w:t>kulturamos</w:t>
      </w:r>
      <w:proofErr w:type="spellEnd"/>
      <w:r w:rsidRPr="00173A55">
        <w:t>@</w:t>
      </w:r>
      <w:proofErr w:type="spellStart"/>
      <w:r>
        <w:rPr>
          <w:lang w:val="en-US"/>
        </w:rPr>
        <w:t>gmail</w:t>
      </w:r>
      <w:proofErr w:type="spellEnd"/>
      <w:r w:rsidRPr="00173A55">
        <w:t>.</w:t>
      </w:r>
      <w:r>
        <w:rPr>
          <w:lang w:val="en-US"/>
        </w:rPr>
        <w:t>com</w:t>
      </w:r>
      <w:r>
        <w:t xml:space="preserve"> или</w:t>
      </w:r>
      <w:r w:rsidR="00446A22">
        <w:t xml:space="preserve"> по</w:t>
      </w:r>
      <w:r>
        <w:t xml:space="preserve"> телефон</w:t>
      </w:r>
      <w:r w:rsidR="00446A22">
        <w:t>у</w:t>
      </w:r>
      <w:r w:rsidRPr="00173A55">
        <w:t xml:space="preserve"> +7(964)560-58-60.</w:t>
      </w:r>
    </w:p>
    <w:p w:rsidR="008803B6" w:rsidRDefault="00173A55" w:rsidP="008803B6">
      <w:r>
        <w:t>11</w:t>
      </w:r>
      <w:r w:rsidR="008803B6">
        <w:t xml:space="preserve">.2.Участник обязан: </w:t>
      </w:r>
    </w:p>
    <w:p w:rsidR="008803B6" w:rsidRDefault="00173A55" w:rsidP="008803B6">
      <w:r>
        <w:t>11</w:t>
      </w:r>
      <w:r w:rsidR="008803B6">
        <w:t xml:space="preserve">.2.1. Строго соблюдать выполнения пунктов настоящего положения о проведении Конкурса. </w:t>
      </w:r>
    </w:p>
    <w:p w:rsidR="008803B6" w:rsidRDefault="00173A55" w:rsidP="008803B6">
      <w:r>
        <w:t>11</w:t>
      </w:r>
      <w:r w:rsidR="008803B6">
        <w:t>.</w:t>
      </w:r>
      <w:r>
        <w:t>2.2</w:t>
      </w:r>
      <w:r w:rsidR="008803B6">
        <w:t xml:space="preserve">. </w:t>
      </w:r>
      <w:proofErr w:type="gramStart"/>
      <w:r w:rsidR="008803B6">
        <w:t>Предоставить Организатору все необходимые документы</w:t>
      </w:r>
      <w:proofErr w:type="gramEnd"/>
      <w:r>
        <w:t>: заявку</w:t>
      </w:r>
      <w:r w:rsidR="008803B6">
        <w:t xml:space="preserve"> на </w:t>
      </w:r>
      <w:r>
        <w:t xml:space="preserve">участие в </w:t>
      </w:r>
      <w:r w:rsidR="008803B6">
        <w:t>конкурс</w:t>
      </w:r>
      <w:r>
        <w:t xml:space="preserve">е, копию </w:t>
      </w:r>
      <w:r w:rsidR="008803B6">
        <w:t>оплаченной кви</w:t>
      </w:r>
      <w:r>
        <w:t>танции за организационный взнос</w:t>
      </w:r>
      <w:r w:rsidR="008803B6">
        <w:t xml:space="preserve">. </w:t>
      </w:r>
      <w:proofErr w:type="gramStart"/>
      <w:r w:rsidR="008803B6">
        <w:t xml:space="preserve">Предоставляя </w:t>
      </w:r>
      <w:r>
        <w:t xml:space="preserve">указанные </w:t>
      </w:r>
      <w:r w:rsidR="008803B6">
        <w:t>документы</w:t>
      </w:r>
      <w:proofErr w:type="gramEnd"/>
      <w:r w:rsidR="008803B6">
        <w:t>, участник подтверждает согласие на участие в конкурсе.</w:t>
      </w:r>
    </w:p>
    <w:p w:rsidR="00173A55" w:rsidRDefault="00173A55" w:rsidP="008803B6">
      <w:r>
        <w:t>11</w:t>
      </w:r>
      <w:r w:rsidR="008803B6">
        <w:t xml:space="preserve">.2.4. Отправляя ссылку на видеозапись, участник конкурса подтверждает свое согласие на обработку персональных данных в соответствии с требованиями Федерального закона от 27.07.2006 г. № 152-ФЗ «О персональных данных» и на использование материала третьими лицами (организаторами, </w:t>
      </w:r>
      <w:r w:rsidR="008803B6">
        <w:lastRenderedPageBreak/>
        <w:t xml:space="preserve">членами жюри, другими участниками конкурса), а также для размещения видеозаписи на сайте организатора. </w:t>
      </w:r>
    </w:p>
    <w:p w:rsidR="001F5949" w:rsidRDefault="008803B6" w:rsidP="008803B6">
      <w:r>
        <w:t xml:space="preserve">Участник несет ответственность за корректность предоставленных материалов и их описания. </w:t>
      </w:r>
    </w:p>
    <w:p w:rsidR="008803B6" w:rsidRDefault="008803B6" w:rsidP="008803B6">
      <w:r>
        <w:t xml:space="preserve">Материалы, не отвечающие конкурсным требованиям, а также нарушающие этические и </w:t>
      </w:r>
      <w:r w:rsidR="001F5949">
        <w:t>нравственные нормы и проявляющие неуважительное отношение к о</w:t>
      </w:r>
      <w:r>
        <w:t>ргкомитету</w:t>
      </w:r>
      <w:r w:rsidR="001F5949">
        <w:t>, жюри</w:t>
      </w:r>
      <w:r>
        <w:t xml:space="preserve"> и</w:t>
      </w:r>
      <w:r w:rsidR="001F5949">
        <w:t xml:space="preserve"> другим участникам, игнорирующие</w:t>
      </w:r>
      <w:r>
        <w:t xml:space="preserve"> у</w:t>
      </w:r>
      <w:r w:rsidR="001F5949">
        <w:t xml:space="preserve">словия конкурса, пренебрегающие </w:t>
      </w:r>
      <w:r>
        <w:t>общей информацией для уча</w:t>
      </w:r>
      <w:r w:rsidR="001F5949">
        <w:t>стников конкурсов, предъявляющие</w:t>
      </w:r>
      <w:r>
        <w:t xml:space="preserve"> необоснованные требования и претензии, могут </w:t>
      </w:r>
      <w:proofErr w:type="gramStart"/>
      <w:r w:rsidR="001F5949">
        <w:t>явится</w:t>
      </w:r>
      <w:proofErr w:type="gramEnd"/>
      <w:r w:rsidR="001F5949">
        <w:t xml:space="preserve"> основанием для отстранения участника  от участия в конкурсе</w:t>
      </w:r>
      <w:r>
        <w:t xml:space="preserve"> организационным комитетом без объяснения причины.</w:t>
      </w:r>
    </w:p>
    <w:p w:rsidR="008803B6" w:rsidRPr="001F5949" w:rsidRDefault="008803B6" w:rsidP="008803B6">
      <w:pPr>
        <w:rPr>
          <w:b/>
        </w:rPr>
      </w:pPr>
    </w:p>
    <w:p w:rsidR="008803B6" w:rsidRDefault="001F5949" w:rsidP="001F5949">
      <w:pPr>
        <w:ind w:firstLine="0"/>
        <w:jc w:val="center"/>
        <w:rPr>
          <w:b/>
        </w:rPr>
      </w:pPr>
      <w:r w:rsidRPr="001F5949">
        <w:rPr>
          <w:b/>
        </w:rPr>
        <w:t>11</w:t>
      </w:r>
      <w:r>
        <w:rPr>
          <w:b/>
        </w:rPr>
        <w:t>. Реквизиты организатора к</w:t>
      </w:r>
      <w:r w:rsidR="008803B6" w:rsidRPr="001F5949">
        <w:rPr>
          <w:b/>
        </w:rPr>
        <w:t>онкурса</w:t>
      </w:r>
      <w:r>
        <w:rPr>
          <w:b/>
        </w:rPr>
        <w:t>.</w:t>
      </w:r>
    </w:p>
    <w:p w:rsidR="001F5949" w:rsidRPr="001F5949" w:rsidRDefault="001F5949" w:rsidP="001F5949">
      <w:pPr>
        <w:ind w:firstLine="0"/>
        <w:jc w:val="center"/>
        <w:rPr>
          <w:b/>
        </w:rPr>
      </w:pPr>
    </w:p>
    <w:p w:rsidR="008803B6" w:rsidRDefault="008803B6" w:rsidP="008803B6">
      <w:r>
        <w:t>Получатель: Департамент финансов города Москвы (ГБУК г. Москвы "ДК "Десна" л/с 2605641000931053)</w:t>
      </w:r>
    </w:p>
    <w:p w:rsidR="008803B6" w:rsidRDefault="008803B6" w:rsidP="008803B6">
      <w:r>
        <w:t xml:space="preserve">ИНН 5074030351 КПП 775101001 </w:t>
      </w:r>
    </w:p>
    <w:p w:rsidR="008803B6" w:rsidRDefault="008803B6" w:rsidP="008803B6">
      <w:r>
        <w:t>Расчетный счет получателя 40601810245253000002</w:t>
      </w:r>
    </w:p>
    <w:p w:rsidR="008803B6" w:rsidRDefault="008803B6" w:rsidP="008803B6">
      <w:r>
        <w:t>Банк получателя ГУ Банка России по г. Москва 35</w:t>
      </w:r>
    </w:p>
    <w:p w:rsidR="008803B6" w:rsidRDefault="008803B6" w:rsidP="008803B6">
      <w:r>
        <w:t xml:space="preserve">Корреспондентский счет нет  БИК 044525000 </w:t>
      </w:r>
    </w:p>
    <w:p w:rsidR="008803B6" w:rsidRDefault="008803B6" w:rsidP="008803B6">
      <w:r>
        <w:t>КБК 05600000000131131022 ОКТМО 45957000</w:t>
      </w:r>
    </w:p>
    <w:p w:rsidR="008803B6" w:rsidRDefault="008803B6" w:rsidP="008803B6">
      <w:r>
        <w:t xml:space="preserve">Назначение платежа: Оплата организационного взноса за предоставление права участия в Конкурсе " </w:t>
      </w:r>
      <w:r w:rsidR="00446A22">
        <w:t>Новая Москва</w:t>
      </w:r>
      <w:r>
        <w:t xml:space="preserve"> " (ФИО участника или наименование коллектива). В том числе НДС.</w:t>
      </w:r>
    </w:p>
    <w:p w:rsidR="00446A22" w:rsidRDefault="001F5949" w:rsidP="00446A22">
      <w:pPr>
        <w:pBdr>
          <w:bottom w:val="single" w:sz="12" w:space="1" w:color="auto"/>
        </w:pBdr>
      </w:pPr>
      <w:r>
        <w:br w:type="page"/>
      </w:r>
    </w:p>
    <w:p w:rsidR="00446A22" w:rsidRDefault="00446A22" w:rsidP="00446A22">
      <w:pPr>
        <w:pBdr>
          <w:bottom w:val="single" w:sz="12" w:space="1" w:color="auto"/>
        </w:pBdr>
      </w:pPr>
    </w:p>
    <w:p w:rsidR="00446A22" w:rsidRDefault="00446A22" w:rsidP="00446A22">
      <w:pPr>
        <w:pBdr>
          <w:bottom w:val="single" w:sz="12" w:space="1" w:color="auto"/>
        </w:pBdr>
      </w:pPr>
    </w:p>
    <w:p w:rsidR="00446A22" w:rsidRPr="005B7BE6" w:rsidRDefault="00446A22" w:rsidP="00446A22">
      <w:pPr>
        <w:pBdr>
          <w:bottom w:val="single" w:sz="12" w:space="1" w:color="auto"/>
        </w:pBdr>
      </w:pPr>
      <w:r>
        <w:t>ОБРАЗЕЦ ПЛАТЕЖНОГО ПОРУЧЕНИЯ.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1984"/>
        <w:gridCol w:w="284"/>
        <w:gridCol w:w="1984"/>
        <w:gridCol w:w="426"/>
        <w:gridCol w:w="397"/>
      </w:tblGrid>
      <w:tr w:rsidR="00446A22" w:rsidRPr="00BC4717" w:rsidTr="005E43DB">
        <w:trPr>
          <w:trHeight w:val="360"/>
        </w:trPr>
        <w:tc>
          <w:tcPr>
            <w:tcW w:w="5131" w:type="dxa"/>
            <w:vAlign w:val="bottom"/>
            <w:hideMark/>
          </w:tcPr>
          <w:p w:rsidR="00446A22" w:rsidRPr="00BC4717" w:rsidRDefault="00446A22" w:rsidP="005E43DB">
            <w:pPr>
              <w:tabs>
                <w:tab w:val="center" w:pos="4111"/>
              </w:tabs>
              <w:autoSpaceDE w:val="0"/>
              <w:autoSpaceDN w:val="0"/>
              <w:spacing w:line="256" w:lineRule="auto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r w:rsidRPr="00BC4717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ПЛАТЕЖНОЕ ПОРУЧЕНИЕ №</w:t>
            </w:r>
            <w:r w:rsidRPr="00BC4717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A22" w:rsidRPr="00BC4717" w:rsidRDefault="00446A22" w:rsidP="005E43DB">
            <w:pPr>
              <w:autoSpaceDE w:val="0"/>
              <w:autoSpaceDN w:val="0"/>
              <w:spacing w:line="256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446A22" w:rsidRPr="00BC4717" w:rsidRDefault="00446A22" w:rsidP="005E43DB">
            <w:pPr>
              <w:autoSpaceDE w:val="0"/>
              <w:autoSpaceDN w:val="0"/>
              <w:spacing w:line="25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A22" w:rsidRPr="00BC4717" w:rsidRDefault="00446A22" w:rsidP="005E43DB">
            <w:pPr>
              <w:autoSpaceDE w:val="0"/>
              <w:autoSpaceDN w:val="0"/>
              <w:spacing w:line="256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446A22" w:rsidRPr="00BC4717" w:rsidRDefault="00446A22" w:rsidP="005E43DB">
            <w:pPr>
              <w:autoSpaceDE w:val="0"/>
              <w:autoSpaceDN w:val="0"/>
              <w:spacing w:line="256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A22" w:rsidRPr="00FA3143" w:rsidRDefault="00446A22" w:rsidP="005E43DB">
            <w:pPr>
              <w:autoSpaceDE w:val="0"/>
              <w:autoSpaceDN w:val="0"/>
              <w:spacing w:line="25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A3143">
              <w:rPr>
                <w:rFonts w:eastAsiaTheme="minorEastAsia"/>
                <w:sz w:val="24"/>
                <w:szCs w:val="24"/>
                <w:lang w:eastAsia="ru-RU"/>
              </w:rPr>
              <w:t>08</w:t>
            </w:r>
          </w:p>
        </w:tc>
      </w:tr>
      <w:tr w:rsidR="00446A22" w:rsidRPr="00BC4717" w:rsidTr="005E43DB">
        <w:tc>
          <w:tcPr>
            <w:tcW w:w="5131" w:type="dxa"/>
            <w:vAlign w:val="bottom"/>
          </w:tcPr>
          <w:p w:rsidR="00446A22" w:rsidRPr="00BC4717" w:rsidRDefault="00446A22" w:rsidP="005E43DB">
            <w:pPr>
              <w:autoSpaceDE w:val="0"/>
              <w:autoSpaceDN w:val="0"/>
              <w:spacing w:line="256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  <w:hideMark/>
          </w:tcPr>
          <w:p w:rsidR="00446A22" w:rsidRPr="00BC4717" w:rsidRDefault="00446A22" w:rsidP="005E43DB">
            <w:pPr>
              <w:autoSpaceDE w:val="0"/>
              <w:autoSpaceDN w:val="0"/>
              <w:spacing w:line="256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C4717">
              <w:rPr>
                <w:rFonts w:eastAsiaTheme="minorEastAsia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4" w:type="dxa"/>
            <w:vAlign w:val="bottom"/>
          </w:tcPr>
          <w:p w:rsidR="00446A22" w:rsidRPr="00BC4717" w:rsidRDefault="00446A22" w:rsidP="005E43DB">
            <w:pPr>
              <w:autoSpaceDE w:val="0"/>
              <w:autoSpaceDN w:val="0"/>
              <w:spacing w:line="256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  <w:hideMark/>
          </w:tcPr>
          <w:p w:rsidR="00446A22" w:rsidRPr="00BC4717" w:rsidRDefault="00446A22" w:rsidP="005E43DB">
            <w:pPr>
              <w:autoSpaceDE w:val="0"/>
              <w:autoSpaceDN w:val="0"/>
              <w:spacing w:line="256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C4717">
              <w:rPr>
                <w:rFonts w:eastAsiaTheme="minorEastAsia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6" w:type="dxa"/>
          </w:tcPr>
          <w:p w:rsidR="00446A22" w:rsidRPr="00BC4717" w:rsidRDefault="00446A22" w:rsidP="005E43DB">
            <w:pPr>
              <w:autoSpaceDE w:val="0"/>
              <w:autoSpaceDN w:val="0"/>
              <w:spacing w:line="256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</w:tcPr>
          <w:p w:rsidR="00446A22" w:rsidRPr="00BC4717" w:rsidRDefault="00446A22" w:rsidP="005E43DB">
            <w:pPr>
              <w:autoSpaceDE w:val="0"/>
              <w:autoSpaceDN w:val="0"/>
              <w:spacing w:line="256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</w:tbl>
    <w:p w:rsidR="00446A22" w:rsidRPr="00BC4717" w:rsidRDefault="00446A22" w:rsidP="00446A22">
      <w:pPr>
        <w:autoSpaceDE w:val="0"/>
        <w:autoSpaceDN w:val="0"/>
        <w:rPr>
          <w:rFonts w:eastAsiaTheme="minorEastAsia"/>
          <w:sz w:val="16"/>
          <w:szCs w:val="16"/>
          <w:lang w:eastAsia="ru-RU"/>
        </w:rPr>
      </w:pPr>
    </w:p>
    <w:tbl>
      <w:tblPr>
        <w:tblW w:w="10376" w:type="dxa"/>
        <w:tblInd w:w="-14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1068"/>
        <w:gridCol w:w="1321"/>
        <w:gridCol w:w="296"/>
        <w:gridCol w:w="717"/>
        <w:gridCol w:w="630"/>
        <w:gridCol w:w="538"/>
        <w:gridCol w:w="810"/>
        <w:gridCol w:w="536"/>
        <w:gridCol w:w="272"/>
        <w:gridCol w:w="616"/>
        <w:gridCol w:w="461"/>
        <w:gridCol w:w="1185"/>
        <w:gridCol w:w="700"/>
        <w:gridCol w:w="544"/>
        <w:gridCol w:w="512"/>
      </w:tblGrid>
      <w:tr w:rsidR="00446A22" w:rsidRPr="00BC4717" w:rsidTr="005E43DB">
        <w:trPr>
          <w:gridAfter w:val="1"/>
          <w:wAfter w:w="512" w:type="dxa"/>
          <w:trHeight w:val="803"/>
        </w:trPr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A22" w:rsidRPr="00BC4717" w:rsidRDefault="00446A22" w:rsidP="005E43DB">
            <w:pPr>
              <w:autoSpaceDE w:val="0"/>
              <w:autoSpaceDN w:val="0"/>
              <w:spacing w:line="25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BC4717">
              <w:rPr>
                <w:rFonts w:eastAsiaTheme="minorEastAsia"/>
                <w:sz w:val="20"/>
                <w:szCs w:val="20"/>
                <w:lang w:eastAsia="ru-RU"/>
              </w:rPr>
              <w:t>Сумма</w:t>
            </w:r>
          </w:p>
          <w:p w:rsidR="00446A22" w:rsidRPr="00BC4717" w:rsidRDefault="00446A22" w:rsidP="005E43DB">
            <w:pPr>
              <w:autoSpaceDE w:val="0"/>
              <w:autoSpaceDN w:val="0"/>
              <w:spacing w:line="25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BC4717">
              <w:rPr>
                <w:rFonts w:eastAsiaTheme="minorEastAsia"/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862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A22" w:rsidRPr="00BC4717" w:rsidRDefault="00446A22" w:rsidP="005E43DB">
            <w:pPr>
              <w:autoSpaceDE w:val="0"/>
              <w:autoSpaceDN w:val="0"/>
              <w:spacing w:line="256" w:lineRule="auto"/>
              <w:ind w:left="57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446A22" w:rsidRPr="00BC4717" w:rsidTr="005E43DB">
        <w:trPr>
          <w:gridAfter w:val="1"/>
          <w:wAfter w:w="512" w:type="dxa"/>
          <w:cantSplit/>
          <w:trHeight w:val="254"/>
        </w:trPr>
        <w:tc>
          <w:tcPr>
            <w:tcW w:w="2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22" w:rsidRPr="003A613C" w:rsidRDefault="00446A22" w:rsidP="005E43DB">
            <w:pPr>
              <w:autoSpaceDE w:val="0"/>
              <w:autoSpaceDN w:val="0"/>
              <w:spacing w:line="25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A613C">
              <w:rPr>
                <w:rFonts w:eastAsiaTheme="minorEastAsia"/>
                <w:sz w:val="24"/>
                <w:szCs w:val="24"/>
                <w:lang w:eastAsia="ru-RU"/>
              </w:rPr>
              <w:t xml:space="preserve">ИНН  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22" w:rsidRPr="003A613C" w:rsidRDefault="00446A22" w:rsidP="005E43DB">
            <w:pPr>
              <w:autoSpaceDE w:val="0"/>
              <w:autoSpaceDN w:val="0"/>
              <w:spacing w:line="256" w:lineRule="auto"/>
              <w:ind w:left="57"/>
              <w:rPr>
                <w:rFonts w:eastAsiaTheme="minorEastAsia"/>
                <w:sz w:val="24"/>
                <w:szCs w:val="24"/>
                <w:lang w:eastAsia="ru-RU"/>
              </w:rPr>
            </w:pPr>
            <w:r w:rsidRPr="003A613C">
              <w:rPr>
                <w:rFonts w:eastAsiaTheme="minorEastAsia"/>
                <w:sz w:val="24"/>
                <w:szCs w:val="24"/>
                <w:lang w:eastAsia="ru-RU"/>
              </w:rPr>
              <w:t xml:space="preserve">КПП  </w:t>
            </w:r>
          </w:p>
        </w:tc>
        <w:tc>
          <w:tcPr>
            <w:tcW w:w="80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A22" w:rsidRPr="00BC4717" w:rsidRDefault="00446A22" w:rsidP="005E43DB">
            <w:pPr>
              <w:autoSpaceDE w:val="0"/>
              <w:autoSpaceDN w:val="0"/>
              <w:spacing w:line="256" w:lineRule="auto"/>
              <w:ind w:left="57"/>
              <w:rPr>
                <w:rFonts w:eastAsiaTheme="minorEastAsia"/>
                <w:sz w:val="20"/>
                <w:szCs w:val="20"/>
                <w:lang w:eastAsia="ru-RU"/>
              </w:rPr>
            </w:pPr>
            <w:r w:rsidRPr="00BC4717">
              <w:rPr>
                <w:rFonts w:eastAsiaTheme="minorEastAsia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506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A22" w:rsidRPr="00BC4717" w:rsidRDefault="00446A22" w:rsidP="005E43DB">
            <w:pPr>
              <w:autoSpaceDE w:val="0"/>
              <w:autoSpaceDN w:val="0"/>
              <w:spacing w:line="256" w:lineRule="auto"/>
              <w:ind w:left="57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446A22" w:rsidRPr="00BC4717" w:rsidTr="005E43DB">
        <w:trPr>
          <w:gridAfter w:val="1"/>
          <w:wAfter w:w="512" w:type="dxa"/>
          <w:cantSplit/>
          <w:trHeight w:val="557"/>
        </w:trPr>
        <w:tc>
          <w:tcPr>
            <w:tcW w:w="5550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A22" w:rsidRPr="003A613C" w:rsidRDefault="00446A22" w:rsidP="005E43DB">
            <w:pPr>
              <w:autoSpaceDE w:val="0"/>
              <w:autoSpaceDN w:val="0"/>
              <w:spacing w:line="256" w:lineRule="auto"/>
              <w:rPr>
                <w:rFonts w:eastAsiaTheme="minorEastAsia"/>
                <w:sz w:val="24"/>
                <w:szCs w:val="24"/>
                <w:lang w:val="en-US" w:eastAsia="ru-RU"/>
              </w:rPr>
            </w:pPr>
          </w:p>
        </w:tc>
        <w:tc>
          <w:tcPr>
            <w:tcW w:w="8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22" w:rsidRPr="00BC4717" w:rsidRDefault="00446A22" w:rsidP="005E43DB">
            <w:pPr>
              <w:spacing w:line="25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A22" w:rsidRPr="00BC4717" w:rsidRDefault="00446A22" w:rsidP="005E43DB">
            <w:pPr>
              <w:spacing w:line="25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446A22" w:rsidRPr="00BC4717" w:rsidTr="005E43DB">
        <w:trPr>
          <w:gridAfter w:val="1"/>
          <w:wAfter w:w="512" w:type="dxa"/>
          <w:cantSplit/>
          <w:trHeight w:val="548"/>
        </w:trPr>
        <w:tc>
          <w:tcPr>
            <w:tcW w:w="5550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6A22" w:rsidRPr="00BC4717" w:rsidRDefault="00446A22" w:rsidP="005E43DB">
            <w:pPr>
              <w:spacing w:line="256" w:lineRule="auto"/>
              <w:rPr>
                <w:rFonts w:eastAsiaTheme="minorEastAsia"/>
                <w:sz w:val="20"/>
                <w:szCs w:val="20"/>
                <w:lang w:val="en-US" w:eastAsia="ru-RU"/>
              </w:rPr>
            </w:pP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A22" w:rsidRPr="00BC4717" w:rsidRDefault="00446A22" w:rsidP="005E43DB">
            <w:pPr>
              <w:autoSpaceDE w:val="0"/>
              <w:autoSpaceDN w:val="0"/>
              <w:spacing w:line="256" w:lineRule="auto"/>
              <w:ind w:left="57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BC4717">
              <w:rPr>
                <w:rFonts w:eastAsiaTheme="minorEastAsia"/>
                <w:sz w:val="20"/>
                <w:szCs w:val="20"/>
                <w:lang w:eastAsia="ru-RU"/>
              </w:rPr>
              <w:t>Сч</w:t>
            </w:r>
            <w:proofErr w:type="spellEnd"/>
            <w:r w:rsidRPr="00BC4717">
              <w:rPr>
                <w:rFonts w:eastAsiaTheme="minorEastAsia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506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A22" w:rsidRPr="00BC4717" w:rsidRDefault="00446A22" w:rsidP="005E43DB">
            <w:pPr>
              <w:autoSpaceDE w:val="0"/>
              <w:autoSpaceDN w:val="0"/>
              <w:spacing w:line="256" w:lineRule="auto"/>
              <w:ind w:left="57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446A22" w:rsidRPr="00BC4717" w:rsidTr="005E43DB">
        <w:trPr>
          <w:gridAfter w:val="1"/>
          <w:wAfter w:w="512" w:type="dxa"/>
          <w:cantSplit/>
          <w:trHeight w:val="275"/>
        </w:trPr>
        <w:tc>
          <w:tcPr>
            <w:tcW w:w="55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A22" w:rsidRPr="00BC4717" w:rsidRDefault="00446A22" w:rsidP="005E43DB">
            <w:pPr>
              <w:autoSpaceDE w:val="0"/>
              <w:autoSpaceDN w:val="0"/>
              <w:spacing w:line="25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BC4717">
              <w:rPr>
                <w:rFonts w:eastAsiaTheme="minorEastAsia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8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22" w:rsidRPr="00BC4717" w:rsidRDefault="00446A22" w:rsidP="005E43DB">
            <w:pPr>
              <w:spacing w:line="25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46A22" w:rsidRPr="00BC4717" w:rsidRDefault="00446A22" w:rsidP="005E43DB">
            <w:pPr>
              <w:spacing w:line="25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446A22" w:rsidRPr="00BC4717" w:rsidTr="005E43DB">
        <w:trPr>
          <w:gridAfter w:val="1"/>
          <w:wAfter w:w="512" w:type="dxa"/>
          <w:cantSplit/>
          <w:trHeight w:val="273"/>
        </w:trPr>
        <w:tc>
          <w:tcPr>
            <w:tcW w:w="555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A22" w:rsidRPr="00BC4717" w:rsidRDefault="00446A22" w:rsidP="005E43DB">
            <w:pPr>
              <w:autoSpaceDE w:val="0"/>
              <w:autoSpaceDN w:val="0"/>
              <w:spacing w:line="256" w:lineRule="auto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22" w:rsidRPr="00BC4717" w:rsidRDefault="00446A22" w:rsidP="005E43DB">
            <w:pPr>
              <w:autoSpaceDE w:val="0"/>
              <w:autoSpaceDN w:val="0"/>
              <w:spacing w:line="256" w:lineRule="auto"/>
              <w:ind w:left="57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A22" w:rsidRPr="00BC4717" w:rsidRDefault="00446A22" w:rsidP="005E43DB">
            <w:pPr>
              <w:autoSpaceDE w:val="0"/>
              <w:autoSpaceDN w:val="0"/>
              <w:spacing w:line="256" w:lineRule="auto"/>
              <w:ind w:left="57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</w:tr>
      <w:tr w:rsidR="00446A22" w:rsidRPr="00BC4717" w:rsidTr="005E43DB">
        <w:trPr>
          <w:gridAfter w:val="1"/>
          <w:wAfter w:w="512" w:type="dxa"/>
          <w:cantSplit/>
          <w:trHeight w:val="263"/>
        </w:trPr>
        <w:tc>
          <w:tcPr>
            <w:tcW w:w="55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A22" w:rsidRPr="00BC4717" w:rsidRDefault="00446A22" w:rsidP="005E43DB">
            <w:pPr>
              <w:spacing w:line="256" w:lineRule="auto"/>
              <w:rPr>
                <w:rFonts w:eastAsiaTheme="minorEastAsi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2" w:rsidRPr="00BC4717" w:rsidRDefault="00446A22" w:rsidP="005E43DB">
            <w:pPr>
              <w:autoSpaceDE w:val="0"/>
              <w:autoSpaceDN w:val="0"/>
              <w:spacing w:line="256" w:lineRule="auto"/>
              <w:ind w:left="57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A22" w:rsidRPr="00BC4717" w:rsidRDefault="00446A22" w:rsidP="005E43DB">
            <w:pPr>
              <w:autoSpaceDE w:val="0"/>
              <w:autoSpaceDN w:val="0"/>
              <w:spacing w:line="256" w:lineRule="auto"/>
              <w:ind w:left="57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</w:tr>
      <w:tr w:rsidR="00446A22" w:rsidRPr="00BC4717" w:rsidTr="005E43DB">
        <w:trPr>
          <w:gridAfter w:val="1"/>
          <w:wAfter w:w="512" w:type="dxa"/>
          <w:cantSplit/>
          <w:trHeight w:val="263"/>
        </w:trPr>
        <w:tc>
          <w:tcPr>
            <w:tcW w:w="55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6A22" w:rsidRPr="00BC4717" w:rsidRDefault="00446A22" w:rsidP="005E43DB">
            <w:pPr>
              <w:autoSpaceDE w:val="0"/>
              <w:autoSpaceDN w:val="0"/>
              <w:spacing w:line="25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BC4717">
              <w:rPr>
                <w:rFonts w:eastAsiaTheme="minorEastAsia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22" w:rsidRPr="00BC4717" w:rsidRDefault="00446A22" w:rsidP="005E43DB">
            <w:pPr>
              <w:spacing w:line="25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A22" w:rsidRPr="00BC4717" w:rsidRDefault="00446A22" w:rsidP="005E43DB">
            <w:pPr>
              <w:spacing w:line="25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446A22" w:rsidRPr="00BC4717" w:rsidTr="005E43DB">
        <w:trPr>
          <w:gridAfter w:val="1"/>
          <w:wAfter w:w="512" w:type="dxa"/>
          <w:cantSplit/>
          <w:trHeight w:val="273"/>
        </w:trPr>
        <w:tc>
          <w:tcPr>
            <w:tcW w:w="555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A22" w:rsidRPr="0050174C" w:rsidRDefault="00446A22" w:rsidP="005E43DB">
            <w:pPr>
              <w:autoSpaceDE w:val="0"/>
              <w:autoSpaceDN w:val="0"/>
              <w:spacing w:line="25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50174C">
              <w:rPr>
                <w:sz w:val="24"/>
                <w:szCs w:val="24"/>
              </w:rPr>
              <w:t>ГУ Банка России по г. Москва 35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22" w:rsidRPr="0050174C" w:rsidRDefault="00446A22" w:rsidP="005E43DB">
            <w:pPr>
              <w:autoSpaceDE w:val="0"/>
              <w:autoSpaceDN w:val="0"/>
              <w:spacing w:line="256" w:lineRule="auto"/>
              <w:ind w:left="57"/>
              <w:rPr>
                <w:rFonts w:eastAsiaTheme="minorEastAsia"/>
                <w:sz w:val="20"/>
                <w:szCs w:val="20"/>
                <w:lang w:eastAsia="ru-RU"/>
              </w:rPr>
            </w:pPr>
            <w:r w:rsidRPr="0050174C">
              <w:rPr>
                <w:rFonts w:eastAsiaTheme="minorEastAsia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A22" w:rsidRPr="0050174C" w:rsidRDefault="00446A22" w:rsidP="005E43DB">
            <w:pPr>
              <w:autoSpaceDE w:val="0"/>
              <w:autoSpaceDN w:val="0"/>
              <w:spacing w:line="256" w:lineRule="auto"/>
              <w:ind w:left="57"/>
              <w:rPr>
                <w:rFonts w:eastAsiaTheme="minorEastAsia"/>
                <w:sz w:val="24"/>
                <w:szCs w:val="24"/>
                <w:lang w:eastAsia="ru-RU"/>
              </w:rPr>
            </w:pPr>
            <w:r w:rsidRPr="0050174C">
              <w:rPr>
                <w:sz w:val="24"/>
                <w:szCs w:val="24"/>
              </w:rPr>
              <w:t>044525000</w:t>
            </w:r>
          </w:p>
        </w:tc>
      </w:tr>
      <w:tr w:rsidR="00446A22" w:rsidRPr="00BC4717" w:rsidTr="005E43DB">
        <w:trPr>
          <w:gridAfter w:val="1"/>
          <w:wAfter w:w="512" w:type="dxa"/>
          <w:cantSplit/>
          <w:trHeight w:val="531"/>
        </w:trPr>
        <w:tc>
          <w:tcPr>
            <w:tcW w:w="55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2" w:rsidRPr="0050174C" w:rsidRDefault="00446A22" w:rsidP="005E43DB">
            <w:pPr>
              <w:spacing w:line="256" w:lineRule="auto"/>
              <w:rPr>
                <w:rFonts w:eastAsiaTheme="minorEastAsia"/>
                <w:sz w:val="20"/>
                <w:szCs w:val="20"/>
                <w:lang w:val="en-US" w:eastAsia="ru-RU"/>
              </w:rPr>
            </w:pP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A22" w:rsidRPr="0050174C" w:rsidRDefault="00446A22" w:rsidP="005E43DB">
            <w:pPr>
              <w:autoSpaceDE w:val="0"/>
              <w:autoSpaceDN w:val="0"/>
              <w:spacing w:line="256" w:lineRule="auto"/>
              <w:ind w:left="57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50174C">
              <w:rPr>
                <w:rFonts w:eastAsiaTheme="minorEastAsia"/>
                <w:sz w:val="20"/>
                <w:szCs w:val="20"/>
                <w:lang w:eastAsia="ru-RU"/>
              </w:rPr>
              <w:t>Сч</w:t>
            </w:r>
            <w:proofErr w:type="spellEnd"/>
            <w:r w:rsidRPr="0050174C">
              <w:rPr>
                <w:rFonts w:eastAsiaTheme="minorEastAsia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5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A22" w:rsidRPr="0050174C" w:rsidRDefault="00446A22" w:rsidP="005E43DB">
            <w:pPr>
              <w:autoSpaceDE w:val="0"/>
              <w:autoSpaceDN w:val="0"/>
              <w:spacing w:line="256" w:lineRule="auto"/>
              <w:ind w:left="57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446A22" w:rsidRPr="00BC4717" w:rsidTr="005E43DB">
        <w:trPr>
          <w:gridAfter w:val="1"/>
          <w:wAfter w:w="512" w:type="dxa"/>
          <w:cantSplit/>
          <w:trHeight w:val="286"/>
        </w:trPr>
        <w:tc>
          <w:tcPr>
            <w:tcW w:w="55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6A22" w:rsidRPr="0050174C" w:rsidRDefault="00446A22" w:rsidP="005E43DB">
            <w:pPr>
              <w:autoSpaceDE w:val="0"/>
              <w:autoSpaceDN w:val="0"/>
              <w:spacing w:line="25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0174C">
              <w:rPr>
                <w:rFonts w:eastAsiaTheme="minorEastAsia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A22" w:rsidRPr="0050174C" w:rsidRDefault="00446A22" w:rsidP="005E43DB">
            <w:pPr>
              <w:spacing w:line="25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A22" w:rsidRPr="0050174C" w:rsidRDefault="00446A22" w:rsidP="005E43DB">
            <w:pPr>
              <w:spacing w:line="25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446A22" w:rsidRPr="00BC4717" w:rsidTr="005E43DB">
        <w:trPr>
          <w:gridAfter w:val="1"/>
          <w:wAfter w:w="512" w:type="dxa"/>
          <w:cantSplit/>
          <w:trHeight w:val="254"/>
        </w:trPr>
        <w:tc>
          <w:tcPr>
            <w:tcW w:w="2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22" w:rsidRPr="0050174C" w:rsidRDefault="00446A22" w:rsidP="005E43DB">
            <w:pPr>
              <w:autoSpaceDE w:val="0"/>
              <w:autoSpaceDN w:val="0"/>
              <w:spacing w:line="25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0174C">
              <w:rPr>
                <w:rFonts w:eastAsiaTheme="minorEastAsia"/>
                <w:sz w:val="24"/>
                <w:szCs w:val="24"/>
                <w:lang w:eastAsia="ru-RU"/>
              </w:rPr>
              <w:t xml:space="preserve">ИНН </w:t>
            </w:r>
            <w:r>
              <w:rPr>
                <w:sz w:val="24"/>
                <w:szCs w:val="24"/>
              </w:rPr>
              <w:t>5074030351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A22" w:rsidRPr="0050174C" w:rsidRDefault="00446A22" w:rsidP="005E43DB">
            <w:pPr>
              <w:autoSpaceDE w:val="0"/>
              <w:autoSpaceDN w:val="0"/>
              <w:spacing w:line="256" w:lineRule="auto"/>
              <w:ind w:left="57"/>
              <w:rPr>
                <w:rFonts w:eastAsiaTheme="minorEastAsia"/>
                <w:sz w:val="20"/>
                <w:szCs w:val="20"/>
                <w:lang w:eastAsia="ru-RU"/>
              </w:rPr>
            </w:pPr>
            <w:r w:rsidRPr="0050174C">
              <w:rPr>
                <w:rFonts w:eastAsiaTheme="minorEastAsia"/>
                <w:sz w:val="24"/>
                <w:szCs w:val="24"/>
                <w:lang w:eastAsia="ru-RU"/>
              </w:rPr>
              <w:t>КПП</w:t>
            </w:r>
            <w:r w:rsidRPr="0050174C">
              <w:rPr>
                <w:rFonts w:eastAsiaTheme="minorEastAsia"/>
                <w:lang w:eastAsia="ru-RU"/>
              </w:rPr>
              <w:t xml:space="preserve"> </w:t>
            </w:r>
            <w:r w:rsidRPr="0050174C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5101001</w:t>
            </w:r>
            <w:r w:rsidRPr="0050174C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2" w:rsidRPr="0050174C" w:rsidRDefault="00446A22" w:rsidP="005E43DB">
            <w:pPr>
              <w:autoSpaceDE w:val="0"/>
              <w:autoSpaceDN w:val="0"/>
              <w:spacing w:line="256" w:lineRule="auto"/>
              <w:ind w:left="57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50174C">
              <w:rPr>
                <w:rFonts w:eastAsiaTheme="minorEastAsia"/>
                <w:sz w:val="20"/>
                <w:szCs w:val="20"/>
                <w:lang w:eastAsia="ru-RU"/>
              </w:rPr>
              <w:t>Сч</w:t>
            </w:r>
            <w:proofErr w:type="spellEnd"/>
            <w:r w:rsidRPr="0050174C">
              <w:rPr>
                <w:rFonts w:eastAsiaTheme="minorEastAsia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5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A22" w:rsidRPr="0050174C" w:rsidRDefault="00446A22" w:rsidP="005E43DB">
            <w:pPr>
              <w:autoSpaceDE w:val="0"/>
              <w:autoSpaceDN w:val="0"/>
              <w:spacing w:line="256" w:lineRule="auto"/>
              <w:ind w:left="57"/>
              <w:rPr>
                <w:rFonts w:eastAsiaTheme="minorEastAsia"/>
                <w:sz w:val="24"/>
                <w:szCs w:val="24"/>
                <w:lang w:eastAsia="ru-RU"/>
              </w:rPr>
            </w:pPr>
            <w:r w:rsidRPr="0050174C">
              <w:rPr>
                <w:sz w:val="24"/>
                <w:szCs w:val="24"/>
              </w:rPr>
              <w:t>40601810</w:t>
            </w:r>
            <w:r w:rsidRPr="0050174C">
              <w:rPr>
                <w:sz w:val="24"/>
                <w:szCs w:val="24"/>
                <w:lang w:val="en-US"/>
              </w:rPr>
              <w:t>245253000002</w:t>
            </w:r>
          </w:p>
        </w:tc>
      </w:tr>
      <w:tr w:rsidR="00446A22" w:rsidRPr="00BC4717" w:rsidTr="005E43DB">
        <w:trPr>
          <w:gridAfter w:val="1"/>
          <w:wAfter w:w="512" w:type="dxa"/>
          <w:cantSplit/>
          <w:trHeight w:val="548"/>
        </w:trPr>
        <w:tc>
          <w:tcPr>
            <w:tcW w:w="555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A22" w:rsidRPr="0050174C" w:rsidRDefault="00446A22" w:rsidP="005E43DB">
            <w:pPr>
              <w:autoSpaceDE w:val="0"/>
              <w:autoSpaceDN w:val="0"/>
              <w:spacing w:line="25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50174C">
              <w:rPr>
                <w:sz w:val="24"/>
                <w:szCs w:val="24"/>
              </w:rPr>
              <w:t xml:space="preserve">Департамент финансов г. Москвы (ГБУК г. Москвы </w:t>
            </w:r>
            <w:r>
              <w:rPr>
                <w:sz w:val="24"/>
                <w:szCs w:val="24"/>
              </w:rPr>
              <w:t>"ДК "Десна"</w:t>
            </w:r>
            <w:r w:rsidRPr="0050174C">
              <w:rPr>
                <w:sz w:val="24"/>
                <w:szCs w:val="24"/>
              </w:rPr>
              <w:t xml:space="preserve"> л/с 2605641000</w:t>
            </w:r>
            <w:r>
              <w:rPr>
                <w:sz w:val="24"/>
                <w:szCs w:val="24"/>
              </w:rPr>
              <w:t>931053</w:t>
            </w:r>
            <w:r w:rsidRPr="0050174C">
              <w:rPr>
                <w:sz w:val="24"/>
                <w:szCs w:val="24"/>
              </w:rPr>
              <w:t>)</w:t>
            </w:r>
          </w:p>
        </w:tc>
        <w:tc>
          <w:tcPr>
            <w:tcW w:w="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22" w:rsidRPr="0050174C" w:rsidRDefault="00446A22" w:rsidP="005E43DB">
            <w:pPr>
              <w:spacing w:line="25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A22" w:rsidRPr="0050174C" w:rsidRDefault="00446A22" w:rsidP="005E43DB">
            <w:pPr>
              <w:spacing w:line="25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446A22" w:rsidRPr="00BC4717" w:rsidTr="005E43DB">
        <w:trPr>
          <w:gridAfter w:val="1"/>
          <w:wAfter w:w="512" w:type="dxa"/>
          <w:cantSplit/>
          <w:trHeight w:val="263"/>
        </w:trPr>
        <w:tc>
          <w:tcPr>
            <w:tcW w:w="55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2" w:rsidRPr="0050174C" w:rsidRDefault="00446A22" w:rsidP="005E43DB">
            <w:pPr>
              <w:spacing w:line="25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22" w:rsidRPr="0050174C" w:rsidRDefault="00446A22" w:rsidP="005E43DB">
            <w:pPr>
              <w:autoSpaceDE w:val="0"/>
              <w:autoSpaceDN w:val="0"/>
              <w:spacing w:line="256" w:lineRule="auto"/>
              <w:ind w:left="57"/>
              <w:rPr>
                <w:rFonts w:eastAsiaTheme="minorEastAsia"/>
                <w:sz w:val="20"/>
                <w:szCs w:val="20"/>
                <w:lang w:eastAsia="ru-RU"/>
              </w:rPr>
            </w:pPr>
            <w:r w:rsidRPr="0050174C">
              <w:rPr>
                <w:rFonts w:eastAsiaTheme="minorEastAsia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50174C">
              <w:rPr>
                <w:rFonts w:eastAsiaTheme="minorEastAsia"/>
                <w:sz w:val="20"/>
                <w:szCs w:val="20"/>
                <w:lang w:eastAsia="ru-RU"/>
              </w:rPr>
              <w:t>оп</w:t>
            </w:r>
            <w:proofErr w:type="gramEnd"/>
            <w:r w:rsidRPr="0050174C">
              <w:rPr>
                <w:rFonts w:eastAsiaTheme="minorEastAsi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A22" w:rsidRPr="0050174C" w:rsidRDefault="00446A22" w:rsidP="005E43DB">
            <w:pPr>
              <w:autoSpaceDE w:val="0"/>
              <w:autoSpaceDN w:val="0"/>
              <w:spacing w:line="256" w:lineRule="auto"/>
              <w:ind w:left="57"/>
              <w:rPr>
                <w:rFonts w:eastAsiaTheme="minorEastAsia"/>
                <w:sz w:val="24"/>
                <w:szCs w:val="24"/>
                <w:lang w:eastAsia="ru-RU"/>
              </w:rPr>
            </w:pPr>
            <w:r w:rsidRPr="0050174C">
              <w:rPr>
                <w:rFonts w:eastAsiaTheme="minorEastAsi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22" w:rsidRPr="0050174C" w:rsidRDefault="00446A22" w:rsidP="005E43DB">
            <w:pPr>
              <w:autoSpaceDE w:val="0"/>
              <w:autoSpaceDN w:val="0"/>
              <w:spacing w:line="256" w:lineRule="auto"/>
              <w:ind w:left="57"/>
              <w:rPr>
                <w:rFonts w:eastAsiaTheme="minorEastAsia"/>
                <w:sz w:val="20"/>
                <w:szCs w:val="20"/>
                <w:lang w:eastAsia="ru-RU"/>
              </w:rPr>
            </w:pPr>
            <w:r w:rsidRPr="0050174C">
              <w:rPr>
                <w:rFonts w:eastAsiaTheme="minorEastAsia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6A22" w:rsidRPr="0050174C" w:rsidRDefault="00446A22" w:rsidP="005E43DB">
            <w:pPr>
              <w:autoSpaceDE w:val="0"/>
              <w:autoSpaceDN w:val="0"/>
              <w:spacing w:line="256" w:lineRule="auto"/>
              <w:ind w:left="57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446A22" w:rsidRPr="00BC4717" w:rsidTr="005E43DB">
        <w:trPr>
          <w:gridAfter w:val="1"/>
          <w:wAfter w:w="512" w:type="dxa"/>
          <w:cantSplit/>
          <w:trHeight w:val="263"/>
        </w:trPr>
        <w:tc>
          <w:tcPr>
            <w:tcW w:w="55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2" w:rsidRPr="0050174C" w:rsidRDefault="00446A22" w:rsidP="005E43DB">
            <w:pPr>
              <w:spacing w:line="25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22" w:rsidRPr="0050174C" w:rsidRDefault="00446A22" w:rsidP="005E43DB">
            <w:pPr>
              <w:autoSpaceDE w:val="0"/>
              <w:autoSpaceDN w:val="0"/>
              <w:spacing w:line="256" w:lineRule="auto"/>
              <w:ind w:left="57"/>
              <w:rPr>
                <w:rFonts w:eastAsiaTheme="minorEastAsia"/>
                <w:sz w:val="20"/>
                <w:szCs w:val="20"/>
                <w:lang w:eastAsia="ru-RU"/>
              </w:rPr>
            </w:pPr>
            <w:r w:rsidRPr="0050174C">
              <w:rPr>
                <w:rFonts w:eastAsiaTheme="minorEastAsia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A22" w:rsidRPr="0050174C" w:rsidRDefault="00446A22" w:rsidP="005E43DB">
            <w:pPr>
              <w:autoSpaceDE w:val="0"/>
              <w:autoSpaceDN w:val="0"/>
              <w:spacing w:line="256" w:lineRule="auto"/>
              <w:ind w:left="57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22" w:rsidRPr="0050174C" w:rsidRDefault="00446A22" w:rsidP="005E43DB">
            <w:pPr>
              <w:autoSpaceDE w:val="0"/>
              <w:autoSpaceDN w:val="0"/>
              <w:spacing w:line="256" w:lineRule="auto"/>
              <w:ind w:left="57"/>
              <w:rPr>
                <w:rFonts w:eastAsiaTheme="minorEastAsia"/>
                <w:sz w:val="20"/>
                <w:szCs w:val="20"/>
                <w:lang w:eastAsia="ru-RU"/>
              </w:rPr>
            </w:pPr>
            <w:r w:rsidRPr="0050174C">
              <w:rPr>
                <w:rFonts w:eastAsiaTheme="minorEastAsia"/>
                <w:sz w:val="20"/>
                <w:szCs w:val="20"/>
                <w:lang w:eastAsia="ru-RU"/>
              </w:rPr>
              <w:t>Очер</w:t>
            </w:r>
            <w:proofErr w:type="gramStart"/>
            <w:r w:rsidRPr="0050174C">
              <w:rPr>
                <w:rFonts w:eastAsiaTheme="minorEastAsia"/>
                <w:sz w:val="20"/>
                <w:szCs w:val="20"/>
                <w:lang w:eastAsia="ru-RU"/>
              </w:rPr>
              <w:t>.</w:t>
            </w:r>
            <w:proofErr w:type="gramEnd"/>
            <w:r w:rsidRPr="0050174C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174C">
              <w:rPr>
                <w:rFonts w:eastAsiaTheme="minorEastAsia"/>
                <w:sz w:val="20"/>
                <w:szCs w:val="20"/>
                <w:lang w:eastAsia="ru-RU"/>
              </w:rPr>
              <w:t>п</w:t>
            </w:r>
            <w:proofErr w:type="gramEnd"/>
            <w:r w:rsidRPr="0050174C">
              <w:rPr>
                <w:rFonts w:eastAsiaTheme="minorEastAsia"/>
                <w:sz w:val="20"/>
                <w:szCs w:val="20"/>
                <w:lang w:eastAsia="ru-RU"/>
              </w:rPr>
              <w:t>лат.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A22" w:rsidRPr="0050174C" w:rsidRDefault="00446A22" w:rsidP="005E43DB">
            <w:pPr>
              <w:autoSpaceDE w:val="0"/>
              <w:autoSpaceDN w:val="0"/>
              <w:spacing w:line="256" w:lineRule="auto"/>
              <w:ind w:left="57"/>
              <w:rPr>
                <w:rFonts w:eastAsiaTheme="minorEastAsia"/>
                <w:sz w:val="24"/>
                <w:szCs w:val="24"/>
                <w:lang w:eastAsia="ru-RU"/>
              </w:rPr>
            </w:pPr>
            <w:r w:rsidRPr="0050174C">
              <w:rPr>
                <w:rFonts w:eastAsiaTheme="minorEastAsia"/>
                <w:sz w:val="24"/>
                <w:szCs w:val="24"/>
                <w:lang w:eastAsia="ru-RU"/>
              </w:rPr>
              <w:t>5</w:t>
            </w:r>
          </w:p>
        </w:tc>
      </w:tr>
      <w:tr w:rsidR="00446A22" w:rsidRPr="00BC4717" w:rsidTr="005E43DB">
        <w:trPr>
          <w:gridAfter w:val="1"/>
          <w:wAfter w:w="512" w:type="dxa"/>
          <w:trHeight w:val="263"/>
        </w:trPr>
        <w:tc>
          <w:tcPr>
            <w:tcW w:w="55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6A22" w:rsidRPr="0050174C" w:rsidRDefault="00446A22" w:rsidP="005E43DB">
            <w:pPr>
              <w:autoSpaceDE w:val="0"/>
              <w:autoSpaceDN w:val="0"/>
              <w:spacing w:line="25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0174C">
              <w:rPr>
                <w:rFonts w:eastAsiaTheme="minorEastAsia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22" w:rsidRPr="0050174C" w:rsidRDefault="00446A22" w:rsidP="005E43DB">
            <w:pPr>
              <w:autoSpaceDE w:val="0"/>
              <w:autoSpaceDN w:val="0"/>
              <w:spacing w:line="256" w:lineRule="auto"/>
              <w:ind w:left="57"/>
              <w:rPr>
                <w:rFonts w:eastAsiaTheme="minorEastAsia"/>
                <w:sz w:val="20"/>
                <w:szCs w:val="20"/>
                <w:lang w:eastAsia="ru-RU"/>
              </w:rPr>
            </w:pPr>
            <w:r w:rsidRPr="0050174C">
              <w:rPr>
                <w:rFonts w:eastAsiaTheme="minorEastAsia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A22" w:rsidRPr="0050174C" w:rsidRDefault="00446A22" w:rsidP="005E43DB">
            <w:pPr>
              <w:autoSpaceDE w:val="0"/>
              <w:autoSpaceDN w:val="0"/>
              <w:spacing w:line="256" w:lineRule="auto"/>
              <w:ind w:left="57"/>
              <w:rPr>
                <w:rFonts w:eastAsiaTheme="minorEastAsia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22" w:rsidRPr="0050174C" w:rsidRDefault="00446A22" w:rsidP="005E43DB">
            <w:pPr>
              <w:autoSpaceDE w:val="0"/>
              <w:autoSpaceDN w:val="0"/>
              <w:spacing w:line="256" w:lineRule="auto"/>
              <w:ind w:left="57"/>
              <w:rPr>
                <w:rFonts w:eastAsiaTheme="minorEastAsia"/>
                <w:sz w:val="20"/>
                <w:szCs w:val="20"/>
                <w:lang w:eastAsia="ru-RU"/>
              </w:rPr>
            </w:pPr>
            <w:r w:rsidRPr="0050174C">
              <w:rPr>
                <w:rFonts w:eastAsiaTheme="minorEastAsia"/>
                <w:sz w:val="20"/>
                <w:szCs w:val="20"/>
                <w:lang w:eastAsia="ru-RU"/>
              </w:rPr>
              <w:t>Рез</w:t>
            </w:r>
            <w:proofErr w:type="gramStart"/>
            <w:r w:rsidRPr="0050174C">
              <w:rPr>
                <w:rFonts w:eastAsiaTheme="minorEastAsia"/>
                <w:sz w:val="20"/>
                <w:szCs w:val="20"/>
                <w:lang w:eastAsia="ru-RU"/>
              </w:rPr>
              <w:t>.</w:t>
            </w:r>
            <w:proofErr w:type="gramEnd"/>
            <w:r w:rsidRPr="0050174C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174C">
              <w:rPr>
                <w:rFonts w:eastAsiaTheme="minorEastAsia"/>
                <w:sz w:val="20"/>
                <w:szCs w:val="20"/>
                <w:lang w:eastAsia="ru-RU"/>
              </w:rPr>
              <w:t>п</w:t>
            </w:r>
            <w:proofErr w:type="gramEnd"/>
            <w:r w:rsidRPr="0050174C">
              <w:rPr>
                <w:rFonts w:eastAsiaTheme="minorEastAsia"/>
                <w:sz w:val="20"/>
                <w:szCs w:val="20"/>
                <w:lang w:eastAsia="ru-RU"/>
              </w:rPr>
              <w:t>оле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6A22" w:rsidRPr="0050174C" w:rsidRDefault="00446A22" w:rsidP="005E43DB">
            <w:pPr>
              <w:autoSpaceDE w:val="0"/>
              <w:autoSpaceDN w:val="0"/>
              <w:spacing w:line="256" w:lineRule="auto"/>
              <w:ind w:left="57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446A22" w:rsidRPr="00BC4717" w:rsidTr="005E43DB">
        <w:trPr>
          <w:gridAfter w:val="1"/>
          <w:wAfter w:w="512" w:type="dxa"/>
          <w:trHeight w:val="254"/>
        </w:trPr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A22" w:rsidRPr="00250107" w:rsidRDefault="00446A22" w:rsidP="005E43DB">
            <w:pPr>
              <w:autoSpaceDE w:val="0"/>
              <w:autoSpaceDN w:val="0"/>
              <w:spacing w:line="256" w:lineRule="auto"/>
              <w:rPr>
                <w:rFonts w:eastAsiaTheme="minorEastAsia"/>
                <w:b/>
                <w:sz w:val="24"/>
                <w:szCs w:val="24"/>
                <w:lang w:val="en-US" w:eastAsia="ru-RU"/>
              </w:rPr>
            </w:pPr>
            <w:r w:rsidRPr="00692CCB">
              <w:rPr>
                <w:rFonts w:eastAsiaTheme="minorEastAsia"/>
                <w:sz w:val="24"/>
                <w:szCs w:val="24"/>
                <w:lang w:eastAsia="ru-RU"/>
              </w:rPr>
              <w:t>0560000000000000</w:t>
            </w:r>
            <w:r w:rsidRPr="005C030A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  <w:r w:rsidRPr="005C030A">
              <w:rPr>
                <w:rFonts w:eastAsiaTheme="minorEastAsia"/>
                <w:b/>
                <w:sz w:val="24"/>
                <w:szCs w:val="24"/>
                <w:lang w:val="en-US" w:eastAsia="ru-RU"/>
              </w:rPr>
              <w:t>131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A22" w:rsidRPr="00827F8B" w:rsidRDefault="00446A22" w:rsidP="005E43DB">
            <w:pPr>
              <w:autoSpaceDE w:val="0"/>
              <w:autoSpaceDN w:val="0"/>
              <w:spacing w:line="25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827F8B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957000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A22" w:rsidRPr="00BC4717" w:rsidRDefault="00446A22" w:rsidP="005E43DB">
            <w:pPr>
              <w:autoSpaceDE w:val="0"/>
              <w:autoSpaceDN w:val="0"/>
              <w:spacing w:line="25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A22" w:rsidRPr="00BC4717" w:rsidRDefault="00446A22" w:rsidP="005E43DB">
            <w:pPr>
              <w:autoSpaceDE w:val="0"/>
              <w:autoSpaceDN w:val="0"/>
              <w:spacing w:line="25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A22" w:rsidRPr="00BC4717" w:rsidRDefault="00446A22" w:rsidP="005E43DB">
            <w:pPr>
              <w:pStyle w:val="ConsPlusNormal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A22" w:rsidRPr="00BC4717" w:rsidRDefault="00446A22" w:rsidP="005E43DB">
            <w:pPr>
              <w:autoSpaceDE w:val="0"/>
              <w:autoSpaceDN w:val="0"/>
              <w:spacing w:line="25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6A22" w:rsidRPr="00BC4717" w:rsidRDefault="00446A22" w:rsidP="005E43DB">
            <w:pPr>
              <w:autoSpaceDE w:val="0"/>
              <w:autoSpaceDN w:val="0"/>
              <w:spacing w:line="25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</w:tr>
      <w:tr w:rsidR="00446A22" w:rsidRPr="00BC4717" w:rsidTr="005E43DB">
        <w:trPr>
          <w:gridAfter w:val="1"/>
          <w:wAfter w:w="512" w:type="dxa"/>
          <w:trHeight w:val="1364"/>
        </w:trPr>
        <w:tc>
          <w:tcPr>
            <w:tcW w:w="98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46A22" w:rsidRDefault="00446A22" w:rsidP="005E43DB">
            <w:pPr>
              <w:pBdr>
                <w:bottom w:val="single" w:sz="12" w:space="1" w:color="auto"/>
              </w:pBdr>
            </w:pPr>
            <w:r w:rsidRPr="005C030A">
              <w:rPr>
                <w:rFonts w:eastAsiaTheme="minorEastAsia"/>
                <w:b/>
                <w:sz w:val="24"/>
                <w:szCs w:val="24"/>
                <w:lang w:eastAsia="ru-RU"/>
              </w:rPr>
              <w:t>(131.2)</w:t>
            </w:r>
            <w:r w:rsidRPr="005C030A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B7BE6">
              <w:t xml:space="preserve">Оплата </w:t>
            </w:r>
            <w:r w:rsidRPr="005B7BE6">
              <w:rPr>
                <w:color w:val="000000"/>
              </w:rPr>
              <w:t>организационного</w:t>
            </w:r>
            <w:r w:rsidRPr="005B7BE6">
              <w:t xml:space="preserve"> взноса за предоставление права участия в Конкурсе "</w:t>
            </w:r>
            <w:r>
              <w:t>НОВАЯ МОСКВА</w:t>
            </w:r>
            <w:r w:rsidRPr="005B7BE6">
              <w:t>" (ФИО участника или наименование коллектива). В том числе НДС.</w:t>
            </w:r>
          </w:p>
          <w:p w:rsidR="00446A22" w:rsidRDefault="00446A22" w:rsidP="005E43DB">
            <w:pPr>
              <w:autoSpaceDE w:val="0"/>
              <w:autoSpaceDN w:val="0"/>
              <w:spacing w:line="25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446A22" w:rsidRPr="008C4592" w:rsidRDefault="00446A22" w:rsidP="005E43DB">
            <w:pPr>
              <w:autoSpaceDE w:val="0"/>
              <w:autoSpaceDN w:val="0"/>
              <w:spacing w:line="25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446A22" w:rsidRPr="00BC4717" w:rsidTr="005E43D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0" w:type="dxa"/>
          <w:cantSplit/>
        </w:trPr>
        <w:tc>
          <w:tcPr>
            <w:tcW w:w="3402" w:type="dxa"/>
            <w:gridSpan w:val="4"/>
            <w:vAlign w:val="bottom"/>
          </w:tcPr>
          <w:p w:rsidR="00446A22" w:rsidRPr="00BC4717" w:rsidRDefault="00446A22" w:rsidP="005E43DB">
            <w:pPr>
              <w:autoSpaceDE w:val="0"/>
              <w:autoSpaceDN w:val="0"/>
              <w:spacing w:line="25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A22" w:rsidRPr="00BC4717" w:rsidRDefault="00446A22" w:rsidP="005E43DB">
            <w:pPr>
              <w:autoSpaceDE w:val="0"/>
              <w:autoSpaceDN w:val="0"/>
              <w:spacing w:line="256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446A22" w:rsidRPr="00BC4717" w:rsidRDefault="00446A22" w:rsidP="005E43DB">
            <w:pPr>
              <w:autoSpaceDE w:val="0"/>
              <w:autoSpaceDN w:val="0"/>
              <w:spacing w:line="25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446A22" w:rsidRDefault="00446A22" w:rsidP="00446A22">
      <w:pPr>
        <w:shd w:val="clear" w:color="auto" w:fill="FFFFFF"/>
        <w:jc w:val="right"/>
        <w:textAlignment w:val="baseline"/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6A22" w:rsidRDefault="00446A22" w:rsidP="00446A22">
      <w:pPr>
        <w:shd w:val="clear" w:color="auto" w:fill="FFFFFF"/>
        <w:jc w:val="right"/>
        <w:textAlignment w:val="baseline"/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6A22" w:rsidRDefault="00446A22" w:rsidP="00446A22">
      <w:pPr>
        <w:shd w:val="clear" w:color="auto" w:fill="FFFFFF"/>
        <w:jc w:val="right"/>
        <w:textAlignment w:val="baseline"/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F5949" w:rsidRDefault="001F5949"/>
    <w:p w:rsidR="00446A22" w:rsidRDefault="00446A22" w:rsidP="008803B6"/>
    <w:p w:rsidR="00446A22" w:rsidRDefault="00446A22" w:rsidP="008803B6"/>
    <w:p w:rsidR="00446A22" w:rsidRDefault="00446A22" w:rsidP="008803B6"/>
    <w:p w:rsidR="00446A22" w:rsidRDefault="00446A22" w:rsidP="008803B6"/>
    <w:p w:rsidR="008803B6" w:rsidRPr="00446A22" w:rsidRDefault="008803B6" w:rsidP="00446A22">
      <w:pPr>
        <w:jc w:val="right"/>
        <w:rPr>
          <w:sz w:val="22"/>
        </w:rPr>
      </w:pPr>
      <w:r w:rsidRPr="00446A22">
        <w:rPr>
          <w:sz w:val="22"/>
        </w:rPr>
        <w:t>Приложение № 1</w:t>
      </w:r>
    </w:p>
    <w:p w:rsidR="008803B6" w:rsidRPr="00446A22" w:rsidRDefault="008803B6" w:rsidP="00446A22">
      <w:pPr>
        <w:jc w:val="right"/>
        <w:rPr>
          <w:sz w:val="22"/>
        </w:rPr>
      </w:pPr>
      <w:r w:rsidRPr="00446A22">
        <w:rPr>
          <w:sz w:val="22"/>
        </w:rPr>
        <w:t xml:space="preserve">к Положению о </w:t>
      </w:r>
      <w:proofErr w:type="gramStart"/>
      <w:r w:rsidRPr="00446A22">
        <w:rPr>
          <w:sz w:val="22"/>
        </w:rPr>
        <w:t>Всероссийском</w:t>
      </w:r>
      <w:proofErr w:type="gramEnd"/>
      <w:r w:rsidRPr="00446A22">
        <w:rPr>
          <w:sz w:val="22"/>
        </w:rPr>
        <w:t xml:space="preserve"> заочном </w:t>
      </w:r>
    </w:p>
    <w:p w:rsidR="008803B6" w:rsidRPr="00446A22" w:rsidRDefault="008803B6" w:rsidP="00446A22">
      <w:pPr>
        <w:jc w:val="right"/>
        <w:rPr>
          <w:sz w:val="22"/>
        </w:rPr>
      </w:pPr>
      <w:r w:rsidRPr="00446A22">
        <w:rPr>
          <w:sz w:val="22"/>
        </w:rPr>
        <w:t xml:space="preserve">хореографическом </w:t>
      </w:r>
      <w:proofErr w:type="gramStart"/>
      <w:r w:rsidRPr="00446A22">
        <w:rPr>
          <w:sz w:val="22"/>
        </w:rPr>
        <w:t>Конкурсе</w:t>
      </w:r>
      <w:proofErr w:type="gramEnd"/>
      <w:r w:rsidRPr="00446A22">
        <w:rPr>
          <w:sz w:val="22"/>
        </w:rPr>
        <w:t xml:space="preserve"> </w:t>
      </w:r>
    </w:p>
    <w:p w:rsidR="008803B6" w:rsidRPr="00446A22" w:rsidRDefault="00446A22" w:rsidP="00446A22">
      <w:pPr>
        <w:jc w:val="right"/>
        <w:rPr>
          <w:sz w:val="22"/>
        </w:rPr>
      </w:pPr>
      <w:r w:rsidRPr="00446A22">
        <w:rPr>
          <w:sz w:val="22"/>
        </w:rPr>
        <w:t>"НОВАЯ МОСКВА</w:t>
      </w:r>
      <w:r w:rsidR="008803B6" w:rsidRPr="00446A22">
        <w:rPr>
          <w:sz w:val="22"/>
        </w:rPr>
        <w:t xml:space="preserve">"  </w:t>
      </w:r>
    </w:p>
    <w:p w:rsidR="00446A22" w:rsidRDefault="00446A22" w:rsidP="00446A22">
      <w:pPr>
        <w:shd w:val="clear" w:color="auto" w:fill="FFFFFF"/>
        <w:jc w:val="center"/>
        <w:textAlignment w:val="baseline"/>
        <w:rPr>
          <w:rFonts w:ascii="inherit" w:eastAsia="Times New Roman" w:hAnsi="inherit"/>
          <w:bCs/>
          <w:color w:val="000000"/>
          <w:sz w:val="34"/>
          <w:szCs w:val="24"/>
          <w:bdr w:val="none" w:sz="0" w:space="0" w:color="auto" w:frame="1"/>
          <w:lang w:eastAsia="ru-RU"/>
        </w:rPr>
      </w:pPr>
    </w:p>
    <w:p w:rsidR="00446A22" w:rsidRPr="0071174B" w:rsidRDefault="00446A22" w:rsidP="00446A22">
      <w:pPr>
        <w:shd w:val="clear" w:color="auto" w:fill="FFFFFF"/>
        <w:jc w:val="center"/>
        <w:textAlignment w:val="baseline"/>
        <w:rPr>
          <w:rFonts w:ascii="inherit" w:eastAsia="Times New Roman" w:hAnsi="inherit"/>
          <w:bCs/>
          <w:color w:val="000000"/>
          <w:sz w:val="34"/>
          <w:szCs w:val="24"/>
          <w:bdr w:val="none" w:sz="0" w:space="0" w:color="auto" w:frame="1"/>
          <w:lang w:eastAsia="ru-RU"/>
        </w:rPr>
      </w:pPr>
      <w:r w:rsidRPr="0071174B">
        <w:rPr>
          <w:rFonts w:ascii="inherit" w:eastAsia="Times New Roman" w:hAnsi="inherit"/>
          <w:bCs/>
          <w:color w:val="000000"/>
          <w:sz w:val="34"/>
          <w:szCs w:val="24"/>
          <w:bdr w:val="none" w:sz="0" w:space="0" w:color="auto" w:frame="1"/>
          <w:lang w:eastAsia="ru-RU"/>
        </w:rPr>
        <w:t>Заявка на участие в конкурсе "</w:t>
      </w:r>
      <w:r>
        <w:rPr>
          <w:rFonts w:ascii="inherit" w:eastAsia="Times New Roman" w:hAnsi="inherit"/>
          <w:bCs/>
          <w:color w:val="000000"/>
          <w:sz w:val="34"/>
          <w:szCs w:val="24"/>
          <w:bdr w:val="none" w:sz="0" w:space="0" w:color="auto" w:frame="1"/>
          <w:lang w:eastAsia="ru-RU"/>
        </w:rPr>
        <w:t>НОВАЯ МОСКВА</w:t>
      </w:r>
      <w:r w:rsidRPr="0071174B">
        <w:rPr>
          <w:rFonts w:ascii="inherit" w:eastAsia="Times New Roman" w:hAnsi="inherit"/>
          <w:bCs/>
          <w:color w:val="000000"/>
          <w:sz w:val="34"/>
          <w:szCs w:val="24"/>
          <w:bdr w:val="none" w:sz="0" w:space="0" w:color="auto" w:frame="1"/>
          <w:lang w:eastAsia="ru-RU"/>
        </w:rPr>
        <w:t>"</w:t>
      </w:r>
    </w:p>
    <w:p w:rsidR="00446A22" w:rsidRDefault="00446A22" w:rsidP="00446A22">
      <w:pPr>
        <w:shd w:val="clear" w:color="auto" w:fill="FFFFFF"/>
        <w:textAlignment w:val="baseline"/>
      </w:pPr>
      <w:r w:rsidRPr="00536EF8">
        <w:t xml:space="preserve"> </w:t>
      </w:r>
    </w:p>
    <w:p w:rsidR="00446A22" w:rsidRPr="00536EF8" w:rsidRDefault="00446A22" w:rsidP="00446A22">
      <w:pPr>
        <w:shd w:val="clear" w:color="auto" w:fill="FFFFFF"/>
        <w:jc w:val="right"/>
        <w:textAlignment w:val="baseline"/>
        <w:rPr>
          <w:rFonts w:ascii="inherit" w:eastAsia="Times New Roman" w:hAnsi="inherit"/>
          <w:bCs/>
          <w:color w:val="000000"/>
          <w:bdr w:val="none" w:sz="0" w:space="0" w:color="auto" w:frame="1"/>
          <w:lang w:eastAsia="ru-RU"/>
        </w:rPr>
      </w:pPr>
    </w:p>
    <w:p w:rsidR="00446A22" w:rsidRPr="00536EF8" w:rsidRDefault="00446A22" w:rsidP="00446A22">
      <w:pPr>
        <w:shd w:val="clear" w:color="auto" w:fill="FFFFFF"/>
        <w:jc w:val="right"/>
        <w:textAlignment w:val="baseline"/>
        <w:rPr>
          <w:rFonts w:ascii="inherit" w:eastAsia="Times New Roman" w:hAnsi="inherit"/>
          <w:bCs/>
          <w:color w:val="000000"/>
          <w:bdr w:val="none" w:sz="0" w:space="0" w:color="auto" w:frame="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6A22" w:rsidTr="005E43DB">
        <w:tc>
          <w:tcPr>
            <w:tcW w:w="4785" w:type="dxa"/>
          </w:tcPr>
          <w:p w:rsidR="00446A22" w:rsidRPr="00837D6B" w:rsidRDefault="00446A22" w:rsidP="005E43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Направляющая организация. </w:t>
            </w:r>
            <w:proofErr w:type="gramStart"/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(Полностью с расшифровкой аббревиатуры), адрес, телефон, электронная почта)</w:t>
            </w:r>
            <w:proofErr w:type="gramEnd"/>
          </w:p>
          <w:p w:rsidR="00446A22" w:rsidRPr="00837D6B" w:rsidRDefault="00446A22" w:rsidP="005E43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446A22" w:rsidRPr="00837D6B" w:rsidRDefault="00446A22" w:rsidP="005E43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446A22" w:rsidTr="005E43DB">
        <w:tc>
          <w:tcPr>
            <w:tcW w:w="4785" w:type="dxa"/>
          </w:tcPr>
          <w:p w:rsidR="00446A22" w:rsidRPr="00837D6B" w:rsidRDefault="00446A22" w:rsidP="005E43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Ф.И.О. участника (или название коллектива)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CE27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>КОЛИЧЕСТВО УЧАСТНИКОВ</w:t>
            </w:r>
          </w:p>
          <w:p w:rsidR="00446A22" w:rsidRPr="00837D6B" w:rsidRDefault="00446A22" w:rsidP="005E43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446A22" w:rsidRPr="00837D6B" w:rsidRDefault="00446A22" w:rsidP="005E43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446A22" w:rsidTr="005E43DB">
        <w:tc>
          <w:tcPr>
            <w:tcW w:w="4785" w:type="dxa"/>
          </w:tcPr>
          <w:p w:rsidR="00446A22" w:rsidRPr="00837D6B" w:rsidRDefault="00446A22" w:rsidP="005E43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Город проживания участника</w:t>
            </w:r>
          </w:p>
        </w:tc>
        <w:tc>
          <w:tcPr>
            <w:tcW w:w="4786" w:type="dxa"/>
          </w:tcPr>
          <w:p w:rsidR="00446A22" w:rsidRPr="00837D6B" w:rsidRDefault="00446A22" w:rsidP="005E43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446A22" w:rsidTr="005E43DB">
        <w:tc>
          <w:tcPr>
            <w:tcW w:w="4785" w:type="dxa"/>
          </w:tcPr>
          <w:p w:rsidR="00446A22" w:rsidRPr="00837D6B" w:rsidRDefault="00446A22" w:rsidP="005E43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Ф.И.О. руководителя (телефон, электронная почта)</w:t>
            </w:r>
          </w:p>
          <w:p w:rsidR="00446A22" w:rsidRPr="00837D6B" w:rsidRDefault="00446A22" w:rsidP="005E43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446A22" w:rsidRPr="00837D6B" w:rsidRDefault="00446A22" w:rsidP="005E43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446A22" w:rsidTr="005E43DB">
        <w:tc>
          <w:tcPr>
            <w:tcW w:w="4785" w:type="dxa"/>
          </w:tcPr>
          <w:p w:rsidR="00446A22" w:rsidRPr="00837D6B" w:rsidRDefault="00446A22" w:rsidP="005E43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, на которую</w:t>
            </w: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направить</w:t>
            </w: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диплом</w:t>
            </w:r>
          </w:p>
        </w:tc>
        <w:tc>
          <w:tcPr>
            <w:tcW w:w="4786" w:type="dxa"/>
          </w:tcPr>
          <w:p w:rsidR="00446A22" w:rsidRPr="00837D6B" w:rsidRDefault="00446A22" w:rsidP="005E43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446A22" w:rsidTr="005E43DB">
        <w:tc>
          <w:tcPr>
            <w:tcW w:w="4785" w:type="dxa"/>
          </w:tcPr>
          <w:p w:rsidR="00446A22" w:rsidRPr="00837D6B" w:rsidRDefault="00446A22" w:rsidP="005E43D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Номинация – пункт 4.1 данного положения</w:t>
            </w:r>
          </w:p>
          <w:p w:rsidR="00446A22" w:rsidRPr="00837D6B" w:rsidRDefault="00446A22" w:rsidP="005E43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446A22" w:rsidRPr="00837D6B" w:rsidRDefault="00446A22" w:rsidP="005E43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446A22" w:rsidTr="005E43DB">
        <w:tc>
          <w:tcPr>
            <w:tcW w:w="4785" w:type="dxa"/>
          </w:tcPr>
          <w:p w:rsidR="00446A22" w:rsidRPr="00837D6B" w:rsidRDefault="00446A22" w:rsidP="005E43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Возрастная категория</w:t>
            </w:r>
          </w:p>
          <w:p w:rsidR="00446A22" w:rsidRPr="00837D6B" w:rsidRDefault="00446A22" w:rsidP="005E43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446A22" w:rsidRPr="00837D6B" w:rsidRDefault="00446A22" w:rsidP="005E43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446A22" w:rsidTr="005E43DB">
        <w:tc>
          <w:tcPr>
            <w:tcW w:w="4785" w:type="dxa"/>
          </w:tcPr>
          <w:p w:rsidR="00446A22" w:rsidRPr="00837D6B" w:rsidRDefault="00446A22" w:rsidP="005E43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Название произведений </w:t>
            </w:r>
          </w:p>
          <w:p w:rsidR="00446A22" w:rsidRPr="00837D6B" w:rsidRDefault="00446A22" w:rsidP="005E43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446A22" w:rsidRPr="00837D6B" w:rsidRDefault="00446A22" w:rsidP="005E43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446A22" w:rsidTr="005E43DB">
        <w:tc>
          <w:tcPr>
            <w:tcW w:w="4785" w:type="dxa"/>
          </w:tcPr>
          <w:p w:rsidR="00446A22" w:rsidRPr="00837D6B" w:rsidRDefault="00446A22" w:rsidP="005E43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4786" w:type="dxa"/>
          </w:tcPr>
          <w:p w:rsidR="00446A22" w:rsidRPr="00837D6B" w:rsidRDefault="00446A22" w:rsidP="005E43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</w:tbl>
    <w:p w:rsidR="00446A22" w:rsidRDefault="00446A22" w:rsidP="00446A22">
      <w:pPr>
        <w:jc w:val="center"/>
        <w:rPr>
          <w:b/>
          <w:color w:val="FF0000"/>
          <w:sz w:val="36"/>
          <w:u w:val="single"/>
        </w:rPr>
      </w:pPr>
    </w:p>
    <w:p w:rsidR="00446A22" w:rsidRDefault="00446A22" w:rsidP="00446A22">
      <w:pPr>
        <w:shd w:val="clear" w:color="auto" w:fill="FFFFFF"/>
        <w:jc w:val="right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6A22" w:rsidRDefault="00446A22" w:rsidP="00446A22">
      <w:pPr>
        <w:shd w:val="clear" w:color="auto" w:fill="FFFFFF"/>
        <w:jc w:val="right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6A22" w:rsidRDefault="00446A22" w:rsidP="00446A22">
      <w:pPr>
        <w:shd w:val="clear" w:color="auto" w:fill="FFFFFF"/>
        <w:jc w:val="right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6A22" w:rsidRDefault="00446A22" w:rsidP="00446A22">
      <w:pPr>
        <w:shd w:val="clear" w:color="auto" w:fill="FFFFFF"/>
        <w:jc w:val="right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6A22" w:rsidRDefault="00446A22" w:rsidP="00446A22">
      <w:pPr>
        <w:shd w:val="clear" w:color="auto" w:fill="FFFFFF"/>
        <w:jc w:val="right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E7BAE" w:rsidRDefault="008E7BAE" w:rsidP="00446A22">
      <w:pPr>
        <w:ind w:firstLine="0"/>
      </w:pPr>
    </w:p>
    <w:sectPr w:rsidR="008E7BAE" w:rsidSect="001F5949">
      <w:headerReference w:type="default" r:id="rId9"/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5D" w:rsidRDefault="00754E5D" w:rsidP="001F5949">
      <w:r>
        <w:separator/>
      </w:r>
    </w:p>
  </w:endnote>
  <w:endnote w:type="continuationSeparator" w:id="0">
    <w:p w:rsidR="00754E5D" w:rsidRDefault="00754E5D" w:rsidP="001F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5D" w:rsidRDefault="00754E5D" w:rsidP="001F5949">
      <w:r>
        <w:separator/>
      </w:r>
    </w:p>
  </w:footnote>
  <w:footnote w:type="continuationSeparator" w:id="0">
    <w:p w:rsidR="00754E5D" w:rsidRDefault="00754E5D" w:rsidP="001F5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602148"/>
      <w:docPartObj>
        <w:docPartGallery w:val="Page Numbers (Top of Page)"/>
        <w:docPartUnique/>
      </w:docPartObj>
    </w:sdtPr>
    <w:sdtEndPr/>
    <w:sdtContent>
      <w:p w:rsidR="001F5949" w:rsidRDefault="001F594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115">
          <w:rPr>
            <w:noProof/>
          </w:rPr>
          <w:t>2</w:t>
        </w:r>
        <w:r>
          <w:fldChar w:fldCharType="end"/>
        </w:r>
      </w:p>
    </w:sdtContent>
  </w:sdt>
  <w:p w:rsidR="001F5949" w:rsidRDefault="001F59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75A76"/>
    <w:multiLevelType w:val="hybridMultilevel"/>
    <w:tmpl w:val="F84E8746"/>
    <w:lvl w:ilvl="0" w:tplc="D2EAE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09"/>
    <w:rsid w:val="00151710"/>
    <w:rsid w:val="00173A55"/>
    <w:rsid w:val="001F5949"/>
    <w:rsid w:val="001F720A"/>
    <w:rsid w:val="00283269"/>
    <w:rsid w:val="00446A22"/>
    <w:rsid w:val="00754E5D"/>
    <w:rsid w:val="007656B1"/>
    <w:rsid w:val="00777C5D"/>
    <w:rsid w:val="00783025"/>
    <w:rsid w:val="008803B6"/>
    <w:rsid w:val="008E7BAE"/>
    <w:rsid w:val="00A0268E"/>
    <w:rsid w:val="00A91309"/>
    <w:rsid w:val="00A92C76"/>
    <w:rsid w:val="00B8771B"/>
    <w:rsid w:val="00BA7113"/>
    <w:rsid w:val="00BC5580"/>
    <w:rsid w:val="00C17115"/>
    <w:rsid w:val="00C82B59"/>
    <w:rsid w:val="00D3230C"/>
    <w:rsid w:val="00EC64F4"/>
    <w:rsid w:val="00EE584B"/>
    <w:rsid w:val="00E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5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5949"/>
  </w:style>
  <w:style w:type="paragraph" w:styleId="a6">
    <w:name w:val="footer"/>
    <w:basedOn w:val="a"/>
    <w:link w:val="a7"/>
    <w:uiPriority w:val="99"/>
    <w:unhideWhenUsed/>
    <w:rsid w:val="001F5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5949"/>
  </w:style>
  <w:style w:type="paragraph" w:customStyle="1" w:styleId="ConsPlusNormal">
    <w:name w:val="ConsPlusNormal"/>
    <w:rsid w:val="00446A22"/>
    <w:pPr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table" w:styleId="a8">
    <w:name w:val="Table Grid"/>
    <w:basedOn w:val="a1"/>
    <w:uiPriority w:val="59"/>
    <w:rsid w:val="00446A22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5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5949"/>
  </w:style>
  <w:style w:type="paragraph" w:styleId="a6">
    <w:name w:val="footer"/>
    <w:basedOn w:val="a"/>
    <w:link w:val="a7"/>
    <w:uiPriority w:val="99"/>
    <w:unhideWhenUsed/>
    <w:rsid w:val="001F5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5949"/>
  </w:style>
  <w:style w:type="paragraph" w:customStyle="1" w:styleId="ConsPlusNormal">
    <w:name w:val="ConsPlusNormal"/>
    <w:rsid w:val="00446A22"/>
    <w:pPr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table" w:styleId="a8">
    <w:name w:val="Table Grid"/>
    <w:basedOn w:val="a1"/>
    <w:uiPriority w:val="59"/>
    <w:rsid w:val="00446A22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53B9-00F8-47FF-9A3C-E8776A09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Ленка</cp:lastModifiedBy>
  <cp:revision>6</cp:revision>
  <dcterms:created xsi:type="dcterms:W3CDTF">2020-04-20T14:48:00Z</dcterms:created>
  <dcterms:modified xsi:type="dcterms:W3CDTF">2020-04-25T08:27:00Z</dcterms:modified>
</cp:coreProperties>
</file>